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 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63827" w:rsidRPr="00D63827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Vrsta mobilnosti </w:t>
      </w:r>
      <w:r w:rsidR="00D63827" w:rsidRPr="00D63827">
        <w:rPr>
          <w:rFonts w:ascii="Arial" w:hAnsi="Arial" w:cs="Arial"/>
          <w:b/>
          <w:i/>
          <w:sz w:val="22"/>
          <w:szCs w:val="22"/>
        </w:rPr>
        <w:t>; STA</w:t>
      </w:r>
      <w:r>
        <w:rPr>
          <w:rFonts w:ascii="Arial" w:hAnsi="Arial" w:cs="Arial"/>
          <w:b/>
          <w:i/>
          <w:sz w:val="22"/>
          <w:szCs w:val="22"/>
        </w:rPr>
        <w:t xml:space="preserve"> (poučevanje)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/  STT</w:t>
      </w:r>
      <w:r>
        <w:rPr>
          <w:rFonts w:ascii="Arial" w:hAnsi="Arial" w:cs="Arial"/>
          <w:b/>
          <w:i/>
          <w:sz w:val="22"/>
          <w:szCs w:val="22"/>
        </w:rPr>
        <w:t xml:space="preserve"> (usposabljanje)  ;obkroži</w:t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A40ACE" w:rsidRPr="00CC0613" w:rsidRDefault="00A40ACE" w:rsidP="00A40ACE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4041"/>
        <w:gridCol w:w="2945"/>
      </w:tblGrid>
      <w:tr w:rsidR="00D63827" w:rsidTr="001B6A8B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6C38DF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38DF">
        <w:rPr>
          <w:rFonts w:ascii="Arial" w:hAnsi="Arial" w:cs="Arial"/>
          <w:b/>
          <w:color w:val="C00000"/>
          <w:sz w:val="20"/>
          <w:szCs w:val="20"/>
        </w:rPr>
        <w:t>Upravičen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stroš</w:t>
      </w:r>
      <w:r w:rsidRPr="006C38DF">
        <w:rPr>
          <w:rFonts w:ascii="Arial" w:hAnsi="Arial" w:cs="Arial"/>
          <w:b/>
          <w:color w:val="C00000"/>
          <w:sz w:val="20"/>
          <w:szCs w:val="20"/>
        </w:rPr>
        <w:t>ek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za pot*: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    </w:t>
      </w:r>
      <w:r w:rsidR="00607B76" w:rsidRPr="006C38DF">
        <w:rPr>
          <w:rFonts w:ascii="Arial" w:hAnsi="Arial" w:cs="Arial"/>
          <w:b/>
          <w:color w:val="C00000"/>
          <w:sz w:val="18"/>
          <w:szCs w:val="18"/>
        </w:rPr>
        <w:t xml:space="preserve">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</w:t>
      </w:r>
      <w:r w:rsidR="00DE7B58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€</w:t>
      </w:r>
    </w:p>
    <w:p w:rsidR="006C38DF" w:rsidRPr="006C38DF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Upravičen 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izreden </w:t>
      </w:r>
      <w:r w:rsidRPr="006C38DF">
        <w:rPr>
          <w:rFonts w:ascii="Arial" w:hAnsi="Arial" w:cs="Arial"/>
          <w:b/>
          <w:color w:val="C00000"/>
          <w:sz w:val="16"/>
          <w:szCs w:val="16"/>
        </w:rPr>
        <w:t>dodatek</w:t>
      </w:r>
      <w:r>
        <w:rPr>
          <w:rFonts w:ascii="Arial" w:hAnsi="Arial" w:cs="Arial"/>
          <w:b/>
          <w:color w:val="C00000"/>
          <w:sz w:val="16"/>
          <w:szCs w:val="16"/>
        </w:rPr>
        <w:t>*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za drage poti znotraj države mobilnosti ( odobren v naprej) v višini 180€: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da / ne</w:t>
      </w:r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A40ACE" w:rsidRPr="00D63827" w:rsidRDefault="00A40ACE" w:rsidP="00A40A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6C38DF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lastRenderedPageBreak/>
        <w:t xml:space="preserve">Datum potrditve:               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 xml:space="preserve">zvedeni Erasmus + mobilnosti ( </w:t>
      </w:r>
      <w:proofErr w:type="spellStart"/>
      <w:r w:rsidR="00022EF2" w:rsidRPr="005D4825">
        <w:rPr>
          <w:rFonts w:ascii="Garamond" w:hAnsi="Garamond" w:cs="Arial"/>
        </w:rPr>
        <w:t>L</w:t>
      </w:r>
      <w:r w:rsidR="00D232A2" w:rsidRPr="005D4825">
        <w:rPr>
          <w:rFonts w:ascii="Garamond" w:hAnsi="Garamond" w:cs="Arial"/>
        </w:rPr>
        <w:t>etter</w:t>
      </w:r>
      <w:proofErr w:type="spellEnd"/>
      <w:r w:rsidR="00D232A2" w:rsidRPr="005D4825">
        <w:rPr>
          <w:rFonts w:ascii="Garamond" w:hAnsi="Garamond" w:cs="Arial"/>
        </w:rPr>
        <w:t xml:space="preserve"> </w:t>
      </w:r>
      <w:proofErr w:type="spellStart"/>
      <w:r w:rsidR="00D232A2" w:rsidRPr="005D4825">
        <w:rPr>
          <w:rFonts w:ascii="Garamond" w:hAnsi="Garamond" w:cs="Arial"/>
        </w:rPr>
        <w:t>of</w:t>
      </w:r>
      <w:proofErr w:type="spellEnd"/>
      <w:r w:rsidR="00D232A2" w:rsidRPr="005D4825">
        <w:rPr>
          <w:rFonts w:ascii="Garamond" w:hAnsi="Garamond" w:cs="Arial"/>
        </w:rPr>
        <w:t xml:space="preserve"> </w:t>
      </w:r>
      <w:proofErr w:type="spellStart"/>
      <w:r w:rsidR="00D232A2" w:rsidRPr="005D4825">
        <w:rPr>
          <w:rFonts w:ascii="Garamond" w:hAnsi="Garamond" w:cs="Arial"/>
        </w:rPr>
        <w:t>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>tion</w:t>
      </w:r>
      <w:proofErr w:type="spellEnd"/>
      <w:r w:rsidR="00CE71EE" w:rsidRPr="005D4825">
        <w:rPr>
          <w:rFonts w:ascii="Garamond" w:hAnsi="Garamond" w:cs="Arial"/>
        </w:rPr>
        <w:t xml:space="preserve">) </w:t>
      </w:r>
      <w:r w:rsidRPr="005D4825">
        <w:rPr>
          <w:rFonts w:ascii="Garamond" w:hAnsi="Garamond" w:cs="Arial"/>
        </w:rPr>
        <w:t xml:space="preserve">in končnim poročilom ( za katerega prejmete poziv s strani Evropske </w:t>
      </w:r>
      <w:proofErr w:type="spellStart"/>
      <w:r w:rsidRPr="005D4825">
        <w:rPr>
          <w:rFonts w:ascii="Garamond" w:hAnsi="Garamond" w:cs="Arial"/>
        </w:rPr>
        <w:t>komisje</w:t>
      </w:r>
      <w:proofErr w:type="spellEnd"/>
      <w:r w:rsidRPr="005D4825">
        <w:rPr>
          <w:rFonts w:ascii="Garamond" w:hAnsi="Garamond" w:cs="Arial"/>
        </w:rPr>
        <w:t xml:space="preserve">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CE71EE" w:rsidRPr="005D4825" w:rsidRDefault="00CE71EE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 </w:t>
      </w:r>
    </w:p>
    <w:p w:rsidR="00357916" w:rsidRPr="005D4825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:rsidR="00357916" w:rsidRPr="005D4825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Pr="005D4825">
        <w:rPr>
          <w:rFonts w:ascii="Garamond" w:hAnsi="Garamond" w:cs="Arial"/>
          <w:b/>
        </w:rPr>
        <w:t>pošljite ( 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1: Najvišji zneski  Erasmus+ dotacije  za bivanje glede na državo mobilnosti;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6C38DF" w:rsidRPr="005D4825" w:rsidTr="00FA5D90">
        <w:trPr>
          <w:trHeight w:val="491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Država prejemnica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 xml:space="preserve">  največ ___EUR/dan za dan mobilnosti (+ največ 2 dni za pot)</w:t>
            </w:r>
          </w:p>
        </w:tc>
      </w:tr>
      <w:tr w:rsidR="006C38DF" w:rsidRPr="005D4825" w:rsidTr="00FA5D90">
        <w:trPr>
          <w:trHeight w:val="771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A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DANSKA, IRSKA, NIZOZEMSKA, ŠVEDSKA, VELIKA BRITANIJA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144</w:t>
            </w:r>
          </w:p>
        </w:tc>
      </w:tr>
      <w:tr w:rsidR="006C38DF" w:rsidRPr="005D4825" w:rsidTr="00FA5D90">
        <w:trPr>
          <w:trHeight w:val="1281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B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AVSTRIJA, BELGIJA, BOLGARIJA, CIPER, ČEŠKA REP., FINSKA, FRANCIJA, GRČIJA, MADŽARSKA, ISLANDIJA, ITALIJA, LIHTENŠTAJN, LUKSEMBURG, NORVEŠKA, POLJSKA, ROMUNIJA, TURČIJA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126</w:t>
            </w:r>
          </w:p>
        </w:tc>
      </w:tr>
      <w:tr w:rsidR="006C38DF" w:rsidRPr="005D4825" w:rsidTr="00FA5D90">
        <w:trPr>
          <w:trHeight w:val="638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C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REP. MAKEDONIJA, NEMČIJA, LATVIJA, MALTA, PORTUGALSKA, SLOVAŠKA, ŠPANIJA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108</w:t>
            </w:r>
          </w:p>
        </w:tc>
      </w:tr>
      <w:tr w:rsidR="006C38DF" w:rsidRPr="005D4825" w:rsidTr="00FA5D90">
        <w:trPr>
          <w:trHeight w:val="526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D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HRVAŠKA, ESTONIJA, LITVA, SLOVENIJA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90</w:t>
            </w:r>
          </w:p>
        </w:tc>
      </w:tr>
    </w:tbl>
    <w:p w:rsidR="006C38DF" w:rsidRPr="005D4825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 w:rsidRPr="005D4825">
              <w:rPr>
                <w:rFonts w:ascii="Garamond" w:hAnsi="Garamond" w:cs="Arial"/>
                <w:b/>
                <w:sz w:val="24"/>
                <w:szCs w:val="24"/>
              </w:rPr>
              <w:t>Razdalje</w:t>
            </w:r>
            <w:proofErr w:type="spellEnd"/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 w:rsidRPr="005D4825">
              <w:rPr>
                <w:rFonts w:ascii="Garamond" w:hAnsi="Garamond" w:cs="Arial"/>
                <w:b/>
                <w:spacing w:val="-1"/>
                <w:sz w:val="24"/>
                <w:szCs w:val="24"/>
              </w:rPr>
              <w:t>Znesek</w:t>
            </w:r>
            <w:proofErr w:type="spellEnd"/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z w:val="24"/>
                <w:szCs w:val="24"/>
              </w:rPr>
              <w:t>0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do </w:t>
            </w:r>
            <w:r w:rsidRPr="005D4825">
              <w:rPr>
                <w:rFonts w:ascii="Garamond" w:hAnsi="Garamond" w:cs="Arial"/>
                <w:sz w:val="24"/>
                <w:szCs w:val="24"/>
              </w:rPr>
              <w:t>99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20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100 do 499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180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500 do 1999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275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2000</w:t>
            </w:r>
            <w:r w:rsidRPr="005D4825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2999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360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3000</w:t>
            </w:r>
            <w:r w:rsidRPr="005D4825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3999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530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4000</w:t>
            </w:r>
            <w:r w:rsidRPr="005D4825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7999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820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5D4825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 w:rsidRPr="005D4825">
        <w:rPr>
          <w:rFonts w:ascii="Garamond" w:hAnsi="Garamond" w:cs="Arial"/>
          <w:b/>
        </w:rPr>
        <w:t xml:space="preserve">*možno je zaprositi za </w:t>
      </w:r>
      <w:r w:rsidRPr="005D4825">
        <w:rPr>
          <w:rFonts w:ascii="Garamond" w:hAnsi="Garamond" w:cs="Arial"/>
          <w:b/>
        </w:rPr>
        <w:t xml:space="preserve">izreden </w:t>
      </w:r>
      <w:r w:rsidRPr="005D4825">
        <w:rPr>
          <w:rFonts w:ascii="Garamond" w:hAnsi="Garamond" w:cs="Arial"/>
          <w:b/>
        </w:rPr>
        <w:t>dodatek k znesku za pot v višini 180€, če bi dragi notranji stroški (prevoz znotraj države mobilnosti) presegali 225€.V tem primeru se zahteva utemeljitev za tako pot in dokazila o udeležbi in stroških. Za dodatek je potrebno zaprositi vnaprej, saj je potrebna predhodna odobritev nacionalne agencije ( na podlagi ustreznih dokazil).</w:t>
      </w:r>
    </w:p>
    <w:sectPr w:rsidR="006C38DF" w:rsidRPr="005D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1B276D"/>
    <w:rsid w:val="001B6A8B"/>
    <w:rsid w:val="00270488"/>
    <w:rsid w:val="0030289C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6490"/>
    <w:rsid w:val="00DE7B58"/>
    <w:rsid w:val="00E111E3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0D0C-91E0-458F-91CF-A5677ABD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3</cp:revision>
  <cp:lastPrinted>2015-11-10T11:21:00Z</cp:lastPrinted>
  <dcterms:created xsi:type="dcterms:W3CDTF">2017-06-09T10:50:00Z</dcterms:created>
  <dcterms:modified xsi:type="dcterms:W3CDTF">2017-06-09T10:50:00Z</dcterms:modified>
</cp:coreProperties>
</file>