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4DBE3" w14:textId="29193D53" w:rsidR="00AA27D9" w:rsidRPr="00AA27D9" w:rsidRDefault="00AA27D9" w:rsidP="00AA27D9">
      <w:pPr>
        <w:spacing w:before="240" w:after="240"/>
        <w:rPr>
          <w:b/>
          <w:sz w:val="28"/>
        </w:rPr>
      </w:pPr>
      <w:r w:rsidRPr="00AA27D9">
        <w:rPr>
          <w:b/>
          <w:sz w:val="28"/>
        </w:rPr>
        <w:t>POROČILO O IZMENJAVI</w:t>
      </w:r>
      <w:r w:rsidR="00A546A7">
        <w:rPr>
          <w:b/>
          <w:sz w:val="28"/>
        </w:rPr>
        <w:t xml:space="preserve"> V DRUGEM SEMESTRU 2023/24</w:t>
      </w:r>
    </w:p>
    <w:p w14:paraId="167453C2" w14:textId="77777777" w:rsidR="00AA27D9" w:rsidRPr="00AA27D9" w:rsidRDefault="00AA27D9" w:rsidP="0005499D">
      <w:pPr>
        <w:jc w:val="both"/>
        <w:rPr>
          <w:b/>
        </w:rPr>
      </w:pPr>
      <w:r w:rsidRPr="00AA27D9">
        <w:rPr>
          <w:b/>
        </w:rPr>
        <w:t xml:space="preserve">Kako ste bili zadovoljni z izmenjavo in zakaj? </w:t>
      </w:r>
    </w:p>
    <w:p w14:paraId="07BDE71D" w14:textId="77777777" w:rsidR="00AA27D9" w:rsidRDefault="00AA27D9" w:rsidP="0005499D">
      <w:pPr>
        <w:jc w:val="both"/>
      </w:pPr>
      <w:r>
        <w:t xml:space="preserve">Z izmenjavo sem zelo zadovoljna, saj </w:t>
      </w:r>
      <w:r w:rsidR="00313B78">
        <w:t xml:space="preserve">sta tako Barcelona kot Španija na sploh zelo </w:t>
      </w:r>
      <w:r w:rsidR="00CA7D35">
        <w:t>bogati z zgodovino in kulturo, ljudje so zelo prijazni, odprti in vedno pripravljeni pomagati</w:t>
      </w:r>
      <w:r w:rsidR="002B7362">
        <w:t xml:space="preserve">, hkrati pa sem imela ogromno možnosti za druženje z lokalnimi in tujimi študenti. </w:t>
      </w:r>
      <w:r>
        <w:t xml:space="preserve"> </w:t>
      </w:r>
    </w:p>
    <w:p w14:paraId="1B57E867" w14:textId="77777777" w:rsidR="00AA27D9" w:rsidRPr="00313B78" w:rsidRDefault="00AA27D9" w:rsidP="0005499D">
      <w:pPr>
        <w:spacing w:before="240"/>
        <w:jc w:val="both"/>
        <w:rPr>
          <w:b/>
        </w:rPr>
      </w:pPr>
      <w:r w:rsidRPr="00313B78">
        <w:rPr>
          <w:b/>
        </w:rPr>
        <w:t xml:space="preserve">Ste imeli redna predavanja v angleščini ali samo občasne konzultacije? </w:t>
      </w:r>
    </w:p>
    <w:p w14:paraId="167B78FC" w14:textId="77777777" w:rsidR="00AA27D9" w:rsidRDefault="00AA27D9" w:rsidP="0005499D">
      <w:pPr>
        <w:spacing w:after="240"/>
        <w:jc w:val="both"/>
      </w:pPr>
      <w:r>
        <w:t>Fakulteta ponuja program, ki je pretežno v španskem jeziku, tako da sem imela večino predavanj v španščini.</w:t>
      </w:r>
      <w:r w:rsidR="00313B78">
        <w:t xml:space="preserve"> </w:t>
      </w:r>
      <w:r w:rsidR="001F08AD">
        <w:t>Med temi predmeti sem imela samo e</w:t>
      </w:r>
      <w:r w:rsidR="00FE1124">
        <w:t xml:space="preserve">n predmet v angleščini, </w:t>
      </w:r>
      <w:r w:rsidR="001F08AD">
        <w:t xml:space="preserve">tako da je pouk in delo pri tem predmetu potekalo v angleščini, ostalo pa je bilo v španskem jeziku. </w:t>
      </w:r>
    </w:p>
    <w:p w14:paraId="19DD0C8D" w14:textId="77777777" w:rsidR="00AA27D9" w:rsidRPr="0005499D" w:rsidRDefault="00AA27D9" w:rsidP="0005499D">
      <w:pPr>
        <w:jc w:val="both"/>
        <w:rPr>
          <w:b/>
        </w:rPr>
      </w:pPr>
      <w:r w:rsidRPr="0005499D">
        <w:rPr>
          <w:b/>
        </w:rPr>
        <w:t xml:space="preserve">Kako bi ocenili kakovost študija? </w:t>
      </w:r>
    </w:p>
    <w:p w14:paraId="50374F1E" w14:textId="77777777" w:rsidR="00313B78" w:rsidRDefault="00313B78" w:rsidP="0005499D">
      <w:pPr>
        <w:spacing w:after="240"/>
        <w:jc w:val="both"/>
      </w:pPr>
      <w:r>
        <w:t xml:space="preserve">Ker je fakulteta privatna, se pozna razlika v številu študentov v predavalnicah, saj nas je le-teh bilo okoli 20-30. </w:t>
      </w:r>
      <w:r w:rsidR="0005499D">
        <w:t>Za razliko od študija v Sloveniji je veliko več sprotnega dela, pisanja seminarskih nalog in analize različnih primerov, ki jih sproti oddajaš in ti lahko skoz</w:t>
      </w:r>
      <w:r w:rsidR="002B7362">
        <w:t>i celoten semester doprinesejo h</w:t>
      </w:r>
      <w:r w:rsidR="0005499D">
        <w:t xml:space="preserve"> končni oceni predmeta. Priljubljeno je tudi skupinsko delo, ki mi je osebno opravljanje študijskih obveznosti precej olajšalo, saj se delo porazdeli, hkrati pa sem na ta način dobila še več priložnosti sodelovanja z domačimi študentkami in študenti. </w:t>
      </w:r>
    </w:p>
    <w:p w14:paraId="74E32031" w14:textId="77777777" w:rsidR="00AA27D9" w:rsidRPr="00FE1124" w:rsidRDefault="00AA27D9" w:rsidP="0005499D">
      <w:pPr>
        <w:jc w:val="both"/>
        <w:rPr>
          <w:b/>
        </w:rPr>
      </w:pPr>
      <w:r w:rsidRPr="00FE1124">
        <w:rPr>
          <w:b/>
        </w:rPr>
        <w:t>Kakšni so bili profesorji?</w:t>
      </w:r>
      <w:r w:rsidR="00FE1124" w:rsidRPr="00FE1124">
        <w:rPr>
          <w:b/>
        </w:rPr>
        <w:t xml:space="preserve"> </w:t>
      </w:r>
      <w:r w:rsidRPr="00FE1124">
        <w:rPr>
          <w:b/>
        </w:rPr>
        <w:t xml:space="preserve">Bi kateri predmet/profesorja posebej pohvalili/skritizirali? </w:t>
      </w:r>
    </w:p>
    <w:p w14:paraId="4856E007" w14:textId="77777777" w:rsidR="00FE1124" w:rsidRDefault="00FE1124" w:rsidP="00FE1124">
      <w:pPr>
        <w:spacing w:after="240"/>
        <w:jc w:val="both"/>
      </w:pPr>
      <w:r>
        <w:t xml:space="preserve">Vsi profesorji so bili zelo prijazni, komunikativni, korektni in razumevajoči, vedno so bili na razpolago za dodatna vprašanja, tako da sem bila z njimi in njihovim načinom predavanja zelo zadovoljna. </w:t>
      </w:r>
    </w:p>
    <w:p w14:paraId="47DD397F" w14:textId="77777777" w:rsidR="00AA27D9" w:rsidRPr="00F60CEB" w:rsidRDefault="00AA27D9" w:rsidP="0005499D">
      <w:pPr>
        <w:jc w:val="both"/>
        <w:rPr>
          <w:b/>
        </w:rPr>
      </w:pPr>
      <w:r w:rsidRPr="00F60CEB">
        <w:rPr>
          <w:b/>
        </w:rPr>
        <w:t xml:space="preserve">Kakšni so življenjski stroški v primerjavi s temi v Sloveniji? Koliko je treba imeti za namestitev? </w:t>
      </w:r>
    </w:p>
    <w:p w14:paraId="0CF38585" w14:textId="77777777" w:rsidR="002D6049" w:rsidRDefault="002D6049" w:rsidP="001F08AD">
      <w:pPr>
        <w:spacing w:after="240"/>
        <w:jc w:val="both"/>
      </w:pPr>
      <w:r>
        <w:t xml:space="preserve">V primerjavi s Slovenijo so življenjski stroški </w:t>
      </w:r>
      <w:r w:rsidR="001F08AD">
        <w:t>nekoliko višji. Pozna se, da je Barcelona turistično mesto, tako da se opazi razlika, ali nakupuješ oz. greš v restavracije v centru ali nekoliko izven centra.</w:t>
      </w:r>
      <w:r w:rsidR="002B7362">
        <w:t xml:space="preserve"> Pozna se razlika tudi v tem, da Španija nima študentskih bonov, tako da je veliko dražje jesti zunaj.</w:t>
      </w:r>
      <w:r w:rsidR="001F08AD">
        <w:t xml:space="preserve"> Prav tako pa so višji stroški najemnine, saj se cene najemnin gibljejo od 390/400 evrov dalje,  je pa pri tem odvisno veliko od dela mesta, v katerem se soba/stanovanje nahaja.</w:t>
      </w:r>
    </w:p>
    <w:p w14:paraId="7556049F" w14:textId="77777777" w:rsidR="00AA27D9" w:rsidRPr="002D6049" w:rsidRDefault="00AA27D9" w:rsidP="0005499D">
      <w:pPr>
        <w:jc w:val="both"/>
        <w:rPr>
          <w:b/>
        </w:rPr>
      </w:pPr>
      <w:r w:rsidRPr="002D6049">
        <w:rPr>
          <w:b/>
        </w:rPr>
        <w:t>Je ustanova velika? Sprejme veliko tujih študentov?</w:t>
      </w:r>
    </w:p>
    <w:p w14:paraId="7FFC48A3" w14:textId="77777777" w:rsidR="002D6049" w:rsidRDefault="002D6049" w:rsidP="002D6049">
      <w:pPr>
        <w:spacing w:after="240"/>
        <w:jc w:val="both"/>
      </w:pPr>
      <w:r>
        <w:t xml:space="preserve">Fakulteta je privatna in zato tudi ne tako velika, saj so razredi majhni, študentov pa ni tako veliko. Tujih študentov je v povprečju zelo malo, saj se marsikdo za to fakulteto ne odloči predvsem zaradi programa, ki je ponujen v španskem in ne </w:t>
      </w:r>
      <w:r w:rsidR="002B7362">
        <w:t xml:space="preserve">v </w:t>
      </w:r>
      <w:r>
        <w:t>angleškem jeziku. Večina tujih študentov je tako iz latinske Amerike.</w:t>
      </w:r>
    </w:p>
    <w:p w14:paraId="0C7B7F3E" w14:textId="77777777" w:rsidR="00AA27D9" w:rsidRPr="0055532E" w:rsidRDefault="00AA27D9" w:rsidP="0005499D">
      <w:pPr>
        <w:jc w:val="both"/>
        <w:rPr>
          <w:b/>
        </w:rPr>
      </w:pPr>
      <w:r w:rsidRPr="0055532E">
        <w:rPr>
          <w:b/>
        </w:rPr>
        <w:t xml:space="preserve">Kakšne so možnosti za druženje z domačimi in tujimi študenti? </w:t>
      </w:r>
    </w:p>
    <w:p w14:paraId="78CD21E5" w14:textId="77777777" w:rsidR="00953FF0" w:rsidRDefault="00953FF0" w:rsidP="0055532E">
      <w:pPr>
        <w:spacing w:after="240"/>
        <w:jc w:val="both"/>
      </w:pPr>
      <w:r>
        <w:t xml:space="preserve">Ker je program skoraj v 90% v španskem jeziku to pomeni, da tuji študenti sodelujemo v rednem programu, ki je ponujen tudi domačim študentom. Na ta način je možnosti za druženje z domačimi študenti ogromno. Domači torej španski študenti so zelo komunikativni, odprti za spoznavanje novih ljudi, tako da novih prijateljskih vezi ni težko vzpostaviti. Kljub temu da na fakulteti ni veliko tujih študentov, je možnosti za druženje z njimi prav tako veliko. Barcelona je namreč zelo mednarodno mesto, saj je zaradi vsega kar ponuja zelo priljubljena destinacija tako za tuje turiste, predvsem pa za tuje študente, ki si želijo mednarodnih poznanstev in druženja. </w:t>
      </w:r>
      <w:r w:rsidR="0055532E">
        <w:t xml:space="preserve">Možnosti za druženje s tujimi študenti so tako omogočena s pomočjo dogodkov, ki jih organizira ESN, hkrati pa je zelo lahko navezati stike </w:t>
      </w:r>
      <w:r w:rsidR="0055532E">
        <w:lastRenderedPageBreak/>
        <w:t xml:space="preserve">na najrazličnejših dogodkih v mestu, na primer na plaži ob igranju odbojke, obisku muzejev, brezplačnih zabav v mestu itd. </w:t>
      </w:r>
    </w:p>
    <w:p w14:paraId="709A4D1E" w14:textId="77777777" w:rsidR="00AA27D9" w:rsidRPr="0055532E" w:rsidRDefault="00AA27D9" w:rsidP="0005499D">
      <w:pPr>
        <w:jc w:val="both"/>
        <w:rPr>
          <w:b/>
        </w:rPr>
      </w:pPr>
      <w:r w:rsidRPr="0055532E">
        <w:rPr>
          <w:b/>
        </w:rPr>
        <w:t>Kakšno je mesto?</w:t>
      </w:r>
    </w:p>
    <w:p w14:paraId="6A8D6CB6" w14:textId="77777777" w:rsidR="00953FF0" w:rsidRDefault="00953FF0" w:rsidP="002D6049">
      <w:pPr>
        <w:spacing w:after="240"/>
        <w:jc w:val="both"/>
      </w:pPr>
      <w:r>
        <w:t>Mesto je izredno lepo, čisto, ponuja najrazličnejše</w:t>
      </w:r>
      <w:r w:rsidR="0055532E">
        <w:t xml:space="preserve"> aktivnosti. Od sončenja na plaži, igranja odbojke skozi vse leto, pohodništva, do kulturnega izobraževanja … Barcelona vsako 1. nedeljo v mesecu ponuja brezplačne vstope v več kot 30 muzejev, marsikateri muzej pa ima prost vstop tudi vsako nedeljo. Zelo dobro je organiziran tudi javni prevoz, ki obsega tramvaj, metro, avtobus, vlak … hkrati pa je Barcelona zelo prehodna, kar pomeni, da je enostavno od enega dela mesta do drugega iti tudi peš.  </w:t>
      </w:r>
      <w:r>
        <w:t xml:space="preserve"> </w:t>
      </w:r>
    </w:p>
    <w:p w14:paraId="4E9062D9" w14:textId="77777777" w:rsidR="00AA27D9" w:rsidRPr="00953FF0" w:rsidRDefault="00AA27D9" w:rsidP="0005499D">
      <w:pPr>
        <w:jc w:val="both"/>
        <w:rPr>
          <w:b/>
        </w:rPr>
      </w:pPr>
      <w:r w:rsidRPr="00953FF0">
        <w:rPr>
          <w:b/>
        </w:rPr>
        <w:t>Kako je bilo poskrbljeno za obšolske dejavnosti?</w:t>
      </w:r>
    </w:p>
    <w:p w14:paraId="142D0BC8" w14:textId="77777777" w:rsidR="0005499D" w:rsidRDefault="0005499D" w:rsidP="0005499D">
      <w:pPr>
        <w:jc w:val="both"/>
      </w:pPr>
      <w:r>
        <w:t>Ker na fakulteti ni veliko tujih študentov fakulteta ne organizira dosti obšolskih dejavnosti. S strani domačih študentov je bil v tem semestru organiziran piknik in pa zaključna zabava, večinoma pa sem se udeleževala dogodkov, ki jih je skozi celoten semester organiziral ESN. Ti dogodki zaradi svoje raznolikosti pokrivajo najrazličnejše interese, ki bi jih študenti lahko imeli in so zato odlična priložnost za spoznavanje ljudi s celega sveta.</w:t>
      </w:r>
    </w:p>
    <w:p w14:paraId="1F29AF2E" w14:textId="77777777" w:rsidR="00AA27D9" w:rsidRPr="00953FF0" w:rsidRDefault="00AA27D9" w:rsidP="0005499D">
      <w:pPr>
        <w:spacing w:before="240"/>
        <w:jc w:val="both"/>
        <w:rPr>
          <w:b/>
        </w:rPr>
      </w:pPr>
      <w:r w:rsidRPr="00953FF0">
        <w:rPr>
          <w:b/>
        </w:rPr>
        <w:t xml:space="preserve">Kaj priporočate študentom, ki nameravajo iti na študij tja? </w:t>
      </w:r>
    </w:p>
    <w:p w14:paraId="1D32420B" w14:textId="77777777" w:rsidR="00953FF0" w:rsidRDefault="00953FF0" w:rsidP="0005499D">
      <w:pPr>
        <w:jc w:val="both"/>
      </w:pPr>
      <w:r>
        <w:t>Študentom, ki se odločajo za študij v Barceloni prip</w:t>
      </w:r>
      <w:r w:rsidR="00FE1124">
        <w:t>oročam, da se predhodno pričnete učiti španščine</w:t>
      </w:r>
      <w:r>
        <w:t xml:space="preserve">, saj je znanje angleščine v povprečju precej slabo, hkrati pa vam bo znanje španščine pomagalo k bolj avtentični izkušnji Barcelone kot mesta ter Španije in njene kulture na sploh.  </w:t>
      </w:r>
    </w:p>
    <w:p w14:paraId="2C1C5AAB" w14:textId="77777777" w:rsidR="0005499D" w:rsidRDefault="0005499D" w:rsidP="0005499D">
      <w:pPr>
        <w:jc w:val="both"/>
      </w:pPr>
    </w:p>
    <w:p w14:paraId="56CF0E36" w14:textId="77777777" w:rsidR="0005499D" w:rsidRPr="0005499D" w:rsidRDefault="00AA27D9" w:rsidP="0005499D">
      <w:pPr>
        <w:spacing w:before="240"/>
        <w:jc w:val="both"/>
        <w:rPr>
          <w:b/>
        </w:rPr>
      </w:pPr>
      <w:r w:rsidRPr="0005499D">
        <w:rPr>
          <w:b/>
        </w:rPr>
        <w:t>Ali dovolite objavo elektronskega naslova (za druge študente, ki bi jih zanimalo več praktičnih podrobnosti)?«</w:t>
      </w:r>
      <w:r w:rsidR="0005499D" w:rsidRPr="0005499D">
        <w:rPr>
          <w:b/>
        </w:rPr>
        <w:t xml:space="preserve"> </w:t>
      </w:r>
    </w:p>
    <w:p w14:paraId="60612161" w14:textId="77777777" w:rsidR="00AA27D9" w:rsidRDefault="009C0DBA" w:rsidP="0005499D">
      <w:pPr>
        <w:jc w:val="both"/>
      </w:pPr>
      <w:r>
        <w:t>Dovoljujem. j</w:t>
      </w:r>
      <w:r w:rsidR="0005499D">
        <w:t>f52648@student.uni-lj.si</w:t>
      </w:r>
    </w:p>
    <w:p w14:paraId="094A786F" w14:textId="77777777" w:rsidR="00C172A1" w:rsidRDefault="00C172A1"/>
    <w:sectPr w:rsidR="00C172A1" w:rsidSect="00C17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17F7E"/>
    <w:multiLevelType w:val="hybridMultilevel"/>
    <w:tmpl w:val="CA6038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6877248">
    <w:abstractNumId w:val="0"/>
  </w:num>
  <w:num w:numId="2" w16cid:durableId="271787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C5A"/>
    <w:rsid w:val="0005499D"/>
    <w:rsid w:val="0011201B"/>
    <w:rsid w:val="00163783"/>
    <w:rsid w:val="001F08AD"/>
    <w:rsid w:val="002B7362"/>
    <w:rsid w:val="002D6049"/>
    <w:rsid w:val="002F260F"/>
    <w:rsid w:val="002F2E0F"/>
    <w:rsid w:val="003011BB"/>
    <w:rsid w:val="00305261"/>
    <w:rsid w:val="00313B78"/>
    <w:rsid w:val="003861E1"/>
    <w:rsid w:val="003A24C9"/>
    <w:rsid w:val="004338C7"/>
    <w:rsid w:val="00451B84"/>
    <w:rsid w:val="00486ECD"/>
    <w:rsid w:val="004D1AB0"/>
    <w:rsid w:val="00544DCA"/>
    <w:rsid w:val="0055069F"/>
    <w:rsid w:val="0055532E"/>
    <w:rsid w:val="00594829"/>
    <w:rsid w:val="006335E9"/>
    <w:rsid w:val="00667DEE"/>
    <w:rsid w:val="00692E2B"/>
    <w:rsid w:val="00756A3A"/>
    <w:rsid w:val="007E3064"/>
    <w:rsid w:val="00816E69"/>
    <w:rsid w:val="00953FF0"/>
    <w:rsid w:val="009607DB"/>
    <w:rsid w:val="009860E8"/>
    <w:rsid w:val="009A62D7"/>
    <w:rsid w:val="009C0DBA"/>
    <w:rsid w:val="009D433F"/>
    <w:rsid w:val="00A07C5A"/>
    <w:rsid w:val="00A22A17"/>
    <w:rsid w:val="00A546A7"/>
    <w:rsid w:val="00A77E58"/>
    <w:rsid w:val="00AA10CB"/>
    <w:rsid w:val="00AA27D9"/>
    <w:rsid w:val="00AB19F3"/>
    <w:rsid w:val="00AC1BE4"/>
    <w:rsid w:val="00B51FDA"/>
    <w:rsid w:val="00BE7DD1"/>
    <w:rsid w:val="00C172A1"/>
    <w:rsid w:val="00C93D71"/>
    <w:rsid w:val="00CA7D35"/>
    <w:rsid w:val="00D008C9"/>
    <w:rsid w:val="00D15630"/>
    <w:rsid w:val="00D260AD"/>
    <w:rsid w:val="00D46066"/>
    <w:rsid w:val="00D8770D"/>
    <w:rsid w:val="00D953F6"/>
    <w:rsid w:val="00E26FA0"/>
    <w:rsid w:val="00E50B71"/>
    <w:rsid w:val="00F60CEB"/>
    <w:rsid w:val="00FE11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8DE3"/>
  <w15:docId w15:val="{976D9B88-B8FA-4983-8411-DB4235C8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C5A"/>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07C5A"/>
    <w:pPr>
      <w:ind w:left="720"/>
      <w:contextualSpacing/>
    </w:pPr>
  </w:style>
  <w:style w:type="table" w:styleId="Tabelamrea">
    <w:name w:val="Table Grid"/>
    <w:basedOn w:val="Navadnatabela"/>
    <w:uiPriority w:val="59"/>
    <w:rsid w:val="00A0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6335E9"/>
    <w:rPr>
      <w:sz w:val="16"/>
      <w:szCs w:val="16"/>
    </w:rPr>
  </w:style>
  <w:style w:type="paragraph" w:styleId="Pripombabesedilo">
    <w:name w:val="annotation text"/>
    <w:basedOn w:val="Navaden"/>
    <w:link w:val="PripombabesediloZnak"/>
    <w:uiPriority w:val="99"/>
    <w:semiHidden/>
    <w:unhideWhenUsed/>
    <w:rsid w:val="006335E9"/>
    <w:rPr>
      <w:sz w:val="20"/>
      <w:szCs w:val="20"/>
    </w:rPr>
  </w:style>
  <w:style w:type="character" w:customStyle="1" w:styleId="PripombabesediloZnak">
    <w:name w:val="Pripomba – besedilo Znak"/>
    <w:basedOn w:val="Privzetapisavaodstavka"/>
    <w:link w:val="Pripombabesedilo"/>
    <w:uiPriority w:val="99"/>
    <w:semiHidden/>
    <w:rsid w:val="006335E9"/>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6335E9"/>
    <w:rPr>
      <w:b/>
      <w:bCs/>
    </w:rPr>
  </w:style>
  <w:style w:type="character" w:customStyle="1" w:styleId="ZadevapripombeZnak">
    <w:name w:val="Zadeva pripombe Znak"/>
    <w:basedOn w:val="PripombabesediloZnak"/>
    <w:link w:val="Zadevapripombe"/>
    <w:uiPriority w:val="99"/>
    <w:semiHidden/>
    <w:rsid w:val="006335E9"/>
    <w:rPr>
      <w:rFonts w:ascii="Times New Roman" w:eastAsia="Times New Roman" w:hAnsi="Times New Roman" w:cs="Times New Roman"/>
      <w:b/>
      <w:bCs/>
      <w:sz w:val="20"/>
      <w:szCs w:val="20"/>
    </w:rPr>
  </w:style>
  <w:style w:type="paragraph" w:styleId="Besedilooblaka">
    <w:name w:val="Balloon Text"/>
    <w:basedOn w:val="Navaden"/>
    <w:link w:val="BesedilooblakaZnak"/>
    <w:uiPriority w:val="99"/>
    <w:semiHidden/>
    <w:unhideWhenUsed/>
    <w:rsid w:val="006335E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335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98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17390</TotalTime>
  <Pages>2</Pages>
  <Words>668</Words>
  <Characters>4367</Characters>
  <Application>Microsoft Office Word</Application>
  <DocSecurity>0</DocSecurity>
  <Lines>72</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jesenovecbo</dc:creator>
  <cp:lastModifiedBy>Petrović Jesenovec, Borut</cp:lastModifiedBy>
  <cp:revision>10</cp:revision>
  <dcterms:created xsi:type="dcterms:W3CDTF">2024-06-18T12:09:00Z</dcterms:created>
  <dcterms:modified xsi:type="dcterms:W3CDTF">2024-07-03T11:45:00Z</dcterms:modified>
</cp:coreProperties>
</file>