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Y="1230"/>
        <w:tblW w:w="98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7"/>
        <w:gridCol w:w="5901"/>
      </w:tblGrid>
      <w:tr w:rsidR="00E12F3C" w:rsidRPr="00033B60" w:rsidTr="00757B76">
        <w:trPr>
          <w:trHeight w:val="287"/>
        </w:trPr>
        <w:tc>
          <w:tcPr>
            <w:tcW w:w="39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Name of your university/faculty</w:t>
            </w:r>
          </w:p>
        </w:tc>
        <w:tc>
          <w:tcPr>
            <w:tcW w:w="5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15A1B" w:rsidP="0003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HAWK Hildesheim, University of Applied Sciences and Arts</w:t>
            </w:r>
          </w:p>
        </w:tc>
      </w:tr>
      <w:tr w:rsidR="00E12F3C" w:rsidRPr="00033B60" w:rsidTr="00757B76">
        <w:trPr>
          <w:trHeight w:val="843"/>
        </w:trPr>
        <w:tc>
          <w:tcPr>
            <w:tcW w:w="39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Website with all the courses for Erasmus students (in English and/or local language)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Default="0068569E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hyperlink r:id="rId5" w:history="1">
              <w:r w:rsidR="000216DF" w:rsidRPr="00F5755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GB" w:eastAsia="de-DE"/>
                </w:rPr>
                <w:t>www.hawk.de/international</w:t>
              </w:r>
            </w:hyperlink>
            <w:r w:rsidR="000216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  <w:t xml:space="preserve"> </w:t>
            </w:r>
          </w:p>
          <w:p w:rsidR="000216DF" w:rsidRDefault="000216DF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 w:rsidRPr="000216DF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The course programme is every semester different, so we can</w:t>
            </w:r>
            <w:r w:rsidR="0068569E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 offer an example course plan. Actual because of a new web-relaunch there is no information about courses at the homepage.</w:t>
            </w:r>
            <w:bookmarkStart w:id="0" w:name="_GoBack"/>
            <w:bookmarkEnd w:id="0"/>
          </w:p>
          <w:p w:rsidR="000216DF" w:rsidRPr="000216DF" w:rsidRDefault="000216DF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</w:p>
        </w:tc>
      </w:tr>
      <w:tr w:rsidR="00757B76" w:rsidRPr="00033B60" w:rsidTr="00757B76">
        <w:trPr>
          <w:trHeight w:val="557"/>
        </w:trPr>
        <w:tc>
          <w:tcPr>
            <w:tcW w:w="3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Do you receive Erasmus students in autumn or spring semester or both?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Default="006A2348" w:rsidP="0003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They are welcome in both </w:t>
            </w:r>
            <w:r w:rsid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the winter and summer term (</w:t>
            </w:r>
            <w:r w:rsidR="00E15A1B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September</w:t>
            </w:r>
            <w:r w:rsid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 – February; </w:t>
            </w:r>
            <w:r w:rsidR="000216DF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March</w:t>
            </w:r>
            <w:r w:rsid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 – </w:t>
            </w:r>
            <w:r w:rsidR="000216DF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August</w:t>
            </w:r>
            <w:r w:rsid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)</w:t>
            </w:r>
          </w:p>
          <w:p w:rsidR="000216DF" w:rsidRDefault="000216DF" w:rsidP="0003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</w:p>
          <w:p w:rsidR="000216DF" w:rsidRDefault="000216DF" w:rsidP="0003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We offer study programmes (30 ECTS) for</w:t>
            </w:r>
          </w:p>
          <w:p w:rsidR="000216DF" w:rsidRDefault="000216DF" w:rsidP="0003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BA Social Work </w:t>
            </w:r>
          </w:p>
          <w:p w:rsidR="000216DF" w:rsidRDefault="000216DF" w:rsidP="0003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BA Early Childhood Education</w:t>
            </w:r>
          </w:p>
          <w:p w:rsidR="000216DF" w:rsidRDefault="000216DF" w:rsidP="0003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MA Social Work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 courses only in autumn)</w:t>
            </w:r>
          </w:p>
          <w:p w:rsidR="00E15A1B" w:rsidRDefault="00E15A1B" w:rsidP="0003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</w:p>
          <w:p w:rsidR="00E15A1B" w:rsidRPr="00033B60" w:rsidRDefault="00E15A1B" w:rsidP="0003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</w:p>
        </w:tc>
      </w:tr>
      <w:tr w:rsidR="00757B76" w:rsidRPr="00033B60" w:rsidTr="00757B76">
        <w:trPr>
          <w:trHeight w:val="557"/>
        </w:trPr>
        <w:tc>
          <w:tcPr>
            <w:tcW w:w="3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Do you offer them lectures with local students?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0216DF" w:rsidP="0003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All the courses – except language courses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german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 – are included in the local programme, so local students can choose the courses, too.</w:t>
            </w:r>
          </w:p>
        </w:tc>
      </w:tr>
      <w:tr w:rsidR="00757B76" w:rsidRPr="00033B60" w:rsidTr="00757B76">
        <w:trPr>
          <w:trHeight w:val="287"/>
        </w:trPr>
        <w:tc>
          <w:tcPr>
            <w:tcW w:w="3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When does the semester start?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6A2348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Autumn Semester: mid-October</w:t>
            </w: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br/>
              <w:t>Spring Semester: mid- April</w:t>
            </w:r>
          </w:p>
        </w:tc>
      </w:tr>
      <w:tr w:rsidR="00757B76" w:rsidRPr="00EC44FA" w:rsidTr="00757B76">
        <w:trPr>
          <w:trHeight w:val="557"/>
        </w:trPr>
        <w:tc>
          <w:tcPr>
            <w:tcW w:w="3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What are the living costs for students in your town?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EC44FA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de-DE"/>
              </w:rPr>
            </w:pPr>
            <w:r w:rsidRPr="00EC44FA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 </w:t>
            </w:r>
            <w:r w:rsidR="00E12F3C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Approx. 750€ per month</w:t>
            </w:r>
          </w:p>
        </w:tc>
      </w:tr>
      <w:tr w:rsidR="00757B76" w:rsidRPr="00033B60" w:rsidTr="00757B76">
        <w:trPr>
          <w:trHeight w:val="829"/>
        </w:trPr>
        <w:tc>
          <w:tcPr>
            <w:tcW w:w="3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Can you help students with accommodation (and how much is a room in a dormitory)?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6DF" w:rsidRDefault="000216DF" w:rsidP="00EC44FA">
            <w:pPr>
              <w:spacing w:after="0" w:line="240" w:lineRule="auto"/>
              <w:rPr>
                <w:rFonts w:ascii="Times New Roman" w:hAnsi="Times New Roman" w:cs="Times New Roman"/>
                <w:color w:val="215868" w:themeColor="accent5" w:themeShade="8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215868" w:themeColor="accent5" w:themeShade="80"/>
                <w:sz w:val="24"/>
                <w:lang w:val="en-US"/>
              </w:rPr>
              <w:t>The international office helps to find a room.</w:t>
            </w:r>
          </w:p>
          <w:p w:rsidR="00EC44FA" w:rsidRPr="00033B60" w:rsidRDefault="00E12F3C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>
              <w:rPr>
                <w:rFonts w:ascii="Times New Roman" w:hAnsi="Times New Roman" w:cs="Times New Roman"/>
                <w:color w:val="215868" w:themeColor="accent5" w:themeShade="80"/>
                <w:sz w:val="24"/>
                <w:lang w:val="en-US"/>
              </w:rPr>
              <w:t>P</w:t>
            </w:r>
            <w:r w:rsidRPr="00E12F3C">
              <w:rPr>
                <w:rFonts w:ascii="Times New Roman" w:hAnsi="Times New Roman" w:cs="Times New Roman"/>
                <w:color w:val="215868" w:themeColor="accent5" w:themeShade="80"/>
                <w:sz w:val="24"/>
                <w:lang w:val="en-US"/>
              </w:rPr>
              <w:t xml:space="preserve">rices for rooms range from 200- </w:t>
            </w:r>
            <w:r w:rsidR="000216DF">
              <w:rPr>
                <w:rFonts w:ascii="Times New Roman" w:hAnsi="Times New Roman" w:cs="Times New Roman"/>
                <w:color w:val="215868" w:themeColor="accent5" w:themeShade="80"/>
                <w:sz w:val="24"/>
                <w:lang w:val="en-US"/>
              </w:rPr>
              <w:t>3</w:t>
            </w:r>
            <w:r w:rsidRPr="00E12F3C">
              <w:rPr>
                <w:rFonts w:ascii="Times New Roman" w:hAnsi="Times New Roman" w:cs="Times New Roman"/>
                <w:color w:val="215868" w:themeColor="accent5" w:themeShade="80"/>
                <w:sz w:val="24"/>
                <w:lang w:val="en-US"/>
              </w:rPr>
              <w:t>00 EUR/month</w:t>
            </w:r>
          </w:p>
        </w:tc>
      </w:tr>
      <w:tr w:rsidR="00757B76" w:rsidRPr="00EC44FA" w:rsidTr="00757B76">
        <w:trPr>
          <w:trHeight w:val="843"/>
        </w:trPr>
        <w:tc>
          <w:tcPr>
            <w:tcW w:w="3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4FA" w:rsidRPr="00033B60" w:rsidRDefault="00EC44FA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Name and email address of the person responsible for incoming students for possible further questions</w:t>
            </w:r>
          </w:p>
        </w:tc>
        <w:tc>
          <w:tcPr>
            <w:tcW w:w="59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6DF" w:rsidRDefault="000216DF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 xml:space="preserve">Svenja Garbade: </w:t>
            </w:r>
            <w:hyperlink r:id="rId6" w:history="1">
              <w:r w:rsidRPr="00F5755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GB" w:eastAsia="de-DE"/>
                </w:rPr>
                <w:t>svenja.garbade@hawk.de</w:t>
              </w:r>
            </w:hyperlink>
          </w:p>
          <w:p w:rsidR="00E12F3C" w:rsidRPr="00033B60" w:rsidRDefault="000216DF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de-DE"/>
              </w:rPr>
              <w:t xml:space="preserve">Annika Kerknawi: </w:t>
            </w:r>
            <w:hyperlink r:id="rId7" w:history="1">
              <w:r w:rsidRPr="00F5755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de-DE"/>
                </w:rPr>
                <w:t>annika.kerknawi@hawk.de</w:t>
              </w:r>
            </w:hyperlink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de-DE"/>
              </w:rPr>
              <w:t xml:space="preserve"> </w:t>
            </w:r>
            <w:r w:rsidR="00E12F3C" w:rsidRPr="00033B60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57B76" w:rsidRPr="00033B60" w:rsidTr="00757B76">
        <w:trPr>
          <w:trHeight w:val="843"/>
        </w:trPr>
        <w:tc>
          <w:tcPr>
            <w:tcW w:w="39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B76" w:rsidRPr="00EC44FA" w:rsidRDefault="00757B76" w:rsidP="00EC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</w:pPr>
            <w:r w:rsidRPr="00EC44FA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en-GB" w:eastAsia="de-DE"/>
              </w:rPr>
              <w:t>Are there special advantages for incoming Erasmus students to choose your town?</w:t>
            </w:r>
          </w:p>
        </w:tc>
        <w:tc>
          <w:tcPr>
            <w:tcW w:w="59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B76" w:rsidRDefault="0068569E" w:rsidP="006856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Buddy Programme</w:t>
            </w:r>
          </w:p>
          <w:p w:rsidR="0068569E" w:rsidRDefault="0068569E" w:rsidP="006856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International Dinner</w:t>
            </w:r>
          </w:p>
          <w:p w:rsidR="0068569E" w:rsidRDefault="0068569E" w:rsidP="006856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Organised Trips</w:t>
            </w:r>
          </w:p>
          <w:p w:rsidR="0068569E" w:rsidRDefault="0068569E" w:rsidP="006856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Studying with local students</w:t>
            </w:r>
          </w:p>
          <w:p w:rsidR="0068569E" w:rsidRDefault="0068569E" w:rsidP="006856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Personal supervision in Faculty and International Office</w:t>
            </w:r>
          </w:p>
          <w:p w:rsidR="0068569E" w:rsidRDefault="0068569E" w:rsidP="006856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Language Courses</w:t>
            </w:r>
          </w:p>
          <w:p w:rsidR="0068569E" w:rsidRDefault="0068569E" w:rsidP="006856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Intercultural Training</w:t>
            </w:r>
          </w:p>
          <w:p w:rsidR="0068569E" w:rsidRPr="0068569E" w:rsidRDefault="0068569E" w:rsidP="0068569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val="en-GB" w:eastAsia="de-DE"/>
              </w:rPr>
              <w:t>Hildesheim is in the north of Germany and you can travel fast to near big cities (Hannover, 30 Minutes | Hamburg 2 hours | Bremen 2 hours | North- and East Sea 3 hours | Berlin 3 hours)</w:t>
            </w:r>
          </w:p>
        </w:tc>
      </w:tr>
    </w:tbl>
    <w:p w:rsidR="00757B76" w:rsidRPr="00033B60" w:rsidRDefault="00E15A1B">
      <w:pPr>
        <w:rPr>
          <w:lang w:val="en-GB"/>
        </w:rPr>
      </w:pPr>
      <w:r>
        <w:rPr>
          <w:noProof/>
          <w:lang w:eastAsia="de-DE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3919855</wp:posOffset>
            </wp:positionH>
            <wp:positionV relativeFrom="paragraph">
              <wp:posOffset>-356870</wp:posOffset>
            </wp:positionV>
            <wp:extent cx="2276475" cy="866775"/>
            <wp:effectExtent l="0" t="0" r="9525" b="952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7B76" w:rsidRPr="00033B60" w:rsidRDefault="00757B76">
      <w:pPr>
        <w:rPr>
          <w:lang w:val="en-GB"/>
        </w:rPr>
      </w:pPr>
    </w:p>
    <w:sectPr w:rsidR="00757B76" w:rsidRPr="00033B60" w:rsidSect="00EC44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3010A"/>
    <w:multiLevelType w:val="hybridMultilevel"/>
    <w:tmpl w:val="ABBCBC9C"/>
    <w:lvl w:ilvl="0" w:tplc="263C24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4FA"/>
    <w:rsid w:val="000216DF"/>
    <w:rsid w:val="00033B60"/>
    <w:rsid w:val="001B7C40"/>
    <w:rsid w:val="0068569E"/>
    <w:rsid w:val="006A2348"/>
    <w:rsid w:val="00757B76"/>
    <w:rsid w:val="00853EF3"/>
    <w:rsid w:val="00E12F3C"/>
    <w:rsid w:val="00E15A1B"/>
    <w:rsid w:val="00EC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1486"/>
  <w15:docId w15:val="{6BC1F82A-96FE-436F-9A13-29C171607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12F3C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12F3C"/>
    <w:rPr>
      <w:color w:val="800080" w:themeColor="followed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216D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685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annika.kerknawi@hawk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enja.garbade@hawk.de" TargetMode="External"/><Relationship Id="rId5" Type="http://schemas.openxmlformats.org/officeDocument/2006/relationships/hyperlink" Target="http://www.hawk.de/internationa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</dc:creator>
  <cp:lastModifiedBy>Garbade, Svenja</cp:lastModifiedBy>
  <cp:revision>3</cp:revision>
  <dcterms:created xsi:type="dcterms:W3CDTF">2018-12-14T10:35:00Z</dcterms:created>
  <dcterms:modified xsi:type="dcterms:W3CDTF">2018-12-20T12:01:00Z</dcterms:modified>
</cp:coreProperties>
</file>