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30" w:rsidRPr="00995803" w:rsidRDefault="001D0330">
      <w:pPr>
        <w:rPr>
          <w:rFonts w:ascii="Times New Roman" w:hAnsi="Times New Roman" w:cs="Times New Roman"/>
          <w:sz w:val="20"/>
          <w:szCs w:val="20"/>
        </w:rPr>
      </w:pPr>
      <w:r w:rsidRPr="00995803">
        <w:rPr>
          <w:rFonts w:ascii="Times New Roman" w:hAnsi="Times New Roman" w:cs="Times New Roman"/>
          <w:sz w:val="20"/>
          <w:szCs w:val="20"/>
        </w:rPr>
        <w:t>POROČILO</w:t>
      </w:r>
    </w:p>
    <w:p w:rsidR="001D0330" w:rsidRPr="00995803" w:rsidRDefault="001D0330">
      <w:pPr>
        <w:rPr>
          <w:rFonts w:ascii="Times New Roman" w:hAnsi="Times New Roman" w:cs="Times New Roman"/>
          <w:sz w:val="20"/>
          <w:szCs w:val="20"/>
        </w:rPr>
      </w:pPr>
      <w:proofErr w:type="spellStart"/>
      <w:r w:rsidRPr="00995803">
        <w:rPr>
          <w:rFonts w:ascii="Times New Roman" w:hAnsi="Times New Roman" w:cs="Times New Roman"/>
          <w:sz w:val="20"/>
          <w:szCs w:val="20"/>
        </w:rPr>
        <w:t>Erasmus</w:t>
      </w:r>
      <w:proofErr w:type="spellEnd"/>
      <w:r w:rsidRPr="00995803">
        <w:rPr>
          <w:rFonts w:ascii="Times New Roman" w:hAnsi="Times New Roman" w:cs="Times New Roman"/>
          <w:sz w:val="20"/>
          <w:szCs w:val="20"/>
        </w:rPr>
        <w:t xml:space="preserve"> izmenjava v Kaunasu (LITVA), 1.</w:t>
      </w:r>
      <w:r w:rsidR="00040472">
        <w:rPr>
          <w:rFonts w:ascii="Times New Roman" w:hAnsi="Times New Roman" w:cs="Times New Roman"/>
          <w:sz w:val="20"/>
          <w:szCs w:val="20"/>
        </w:rPr>
        <w:t xml:space="preserve"> </w:t>
      </w:r>
      <w:r w:rsidRPr="00995803">
        <w:rPr>
          <w:rFonts w:ascii="Times New Roman" w:hAnsi="Times New Roman" w:cs="Times New Roman"/>
          <w:sz w:val="20"/>
          <w:szCs w:val="20"/>
        </w:rPr>
        <w:t>semester 2012</w:t>
      </w:r>
    </w:p>
    <w:p w:rsidR="001D0330" w:rsidRPr="00995803" w:rsidRDefault="001D0330">
      <w:pPr>
        <w:rPr>
          <w:rFonts w:ascii="Times New Roman" w:hAnsi="Times New Roman" w:cs="Times New Roman"/>
          <w:sz w:val="20"/>
          <w:szCs w:val="20"/>
        </w:rPr>
      </w:pPr>
      <w:r w:rsidRPr="00995803">
        <w:rPr>
          <w:rFonts w:ascii="Times New Roman" w:hAnsi="Times New Roman" w:cs="Times New Roman"/>
          <w:sz w:val="20"/>
          <w:szCs w:val="20"/>
        </w:rPr>
        <w:t>Sem B</w:t>
      </w:r>
      <w:r w:rsidR="00040472">
        <w:rPr>
          <w:rFonts w:ascii="Times New Roman" w:hAnsi="Times New Roman" w:cs="Times New Roman"/>
          <w:sz w:val="20"/>
          <w:szCs w:val="20"/>
        </w:rPr>
        <w:t>arbara Škrjanc in opravljam 2. l</w:t>
      </w:r>
      <w:r w:rsidRPr="00995803">
        <w:rPr>
          <w:rFonts w:ascii="Times New Roman" w:hAnsi="Times New Roman" w:cs="Times New Roman"/>
          <w:sz w:val="20"/>
          <w:szCs w:val="20"/>
        </w:rPr>
        <w:t>etnik študija v Litvi</w:t>
      </w:r>
      <w:r w:rsidR="00040472">
        <w:rPr>
          <w:rFonts w:ascii="Times New Roman" w:hAnsi="Times New Roman" w:cs="Times New Roman"/>
          <w:sz w:val="20"/>
          <w:szCs w:val="20"/>
        </w:rPr>
        <w:t xml:space="preserve"> (</w:t>
      </w:r>
      <w:r w:rsidRPr="00995803">
        <w:rPr>
          <w:rFonts w:ascii="Times New Roman" w:hAnsi="Times New Roman" w:cs="Times New Roman"/>
          <w:sz w:val="20"/>
          <w:szCs w:val="20"/>
        </w:rPr>
        <w:t xml:space="preserve">Kaunas). Trenutno sem v Sloveniji, vendar kmalu odpotujem nazaj, saj se je začel drugi semester. </w:t>
      </w:r>
      <w:proofErr w:type="spellStart"/>
      <w:r w:rsidRPr="00995803">
        <w:rPr>
          <w:rFonts w:ascii="Times New Roman" w:hAnsi="Times New Roman" w:cs="Times New Roman"/>
          <w:sz w:val="20"/>
          <w:szCs w:val="20"/>
        </w:rPr>
        <w:t>Erasmus</w:t>
      </w:r>
      <w:proofErr w:type="spellEnd"/>
      <w:r w:rsidRPr="00995803">
        <w:rPr>
          <w:rFonts w:ascii="Times New Roman" w:hAnsi="Times New Roman" w:cs="Times New Roman"/>
          <w:sz w:val="20"/>
          <w:szCs w:val="20"/>
        </w:rPr>
        <w:t xml:space="preserve"> izmenjava je najboljša odločitev v mojem življenju. Zakaj sem si izbrala Litvo? Najprej seveda to ni bila moja prva odločitev, vendar sem kasneje razmišljala, zakaj ne</w:t>
      </w:r>
      <w:r w:rsidR="00040472">
        <w:rPr>
          <w:rFonts w:ascii="Times New Roman" w:hAnsi="Times New Roman" w:cs="Times New Roman"/>
          <w:sz w:val="20"/>
          <w:szCs w:val="20"/>
        </w:rPr>
        <w:t xml:space="preserve"> </w:t>
      </w:r>
      <w:r w:rsidRPr="00995803">
        <w:rPr>
          <w:rFonts w:ascii="Times New Roman" w:hAnsi="Times New Roman" w:cs="Times New Roman"/>
          <w:sz w:val="20"/>
          <w:szCs w:val="20"/>
        </w:rPr>
        <w:t>bi preizkusila nekaj čisto novega, neznanega. Vedela sem, da je Litva ena izmed cenejših držav, kar se tiče življenjskega standarda</w:t>
      </w:r>
      <w:r w:rsidR="00040472">
        <w:rPr>
          <w:rFonts w:ascii="Times New Roman" w:hAnsi="Times New Roman" w:cs="Times New Roman"/>
          <w:sz w:val="20"/>
          <w:szCs w:val="20"/>
        </w:rPr>
        <w:t>,</w:t>
      </w:r>
      <w:r w:rsidRPr="00995803">
        <w:rPr>
          <w:rFonts w:ascii="Times New Roman" w:hAnsi="Times New Roman" w:cs="Times New Roman"/>
          <w:sz w:val="20"/>
          <w:szCs w:val="20"/>
        </w:rPr>
        <w:t xml:space="preserve"> in to je med drugim vplivalo na mojo odločitev. Vendar pa mi zdaj, ko je prvi semester minil, ni niti malo žal za to odločitev. </w:t>
      </w:r>
    </w:p>
    <w:p w:rsidR="0087444D" w:rsidRPr="00995803" w:rsidRDefault="00040472">
      <w:pPr>
        <w:rPr>
          <w:rFonts w:ascii="Times New Roman" w:hAnsi="Times New Roman" w:cs="Times New Roman"/>
          <w:sz w:val="20"/>
          <w:szCs w:val="20"/>
        </w:rPr>
      </w:pPr>
      <w:r>
        <w:rPr>
          <w:rFonts w:ascii="Times New Roman" w:hAnsi="Times New Roman" w:cs="Times New Roman"/>
          <w:sz w:val="20"/>
          <w:szCs w:val="20"/>
        </w:rPr>
        <w:t xml:space="preserve">Študiram na univerzi </w:t>
      </w:r>
      <w:proofErr w:type="spellStart"/>
      <w:r>
        <w:rPr>
          <w:rFonts w:ascii="Times New Roman" w:hAnsi="Times New Roman" w:cs="Times New Roman"/>
          <w:sz w:val="20"/>
          <w:szCs w:val="20"/>
        </w:rPr>
        <w:t>Vytautas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Magnus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w:t>
      </w:r>
      <w:r w:rsidR="001D0330" w:rsidRPr="00995803">
        <w:rPr>
          <w:rFonts w:ascii="Times New Roman" w:hAnsi="Times New Roman" w:cs="Times New Roman"/>
          <w:sz w:val="20"/>
          <w:szCs w:val="20"/>
        </w:rPr>
        <w:t>niversity</w:t>
      </w:r>
      <w:proofErr w:type="spellEnd"/>
      <w:r w:rsidR="001D0330" w:rsidRPr="00995803">
        <w:rPr>
          <w:rFonts w:ascii="Times New Roman" w:hAnsi="Times New Roman" w:cs="Times New Roman"/>
          <w:sz w:val="20"/>
          <w:szCs w:val="20"/>
        </w:rPr>
        <w:t xml:space="preserve">, ki je ena izmed največjih univerz v Kaunasu. </w:t>
      </w:r>
      <w:r w:rsidR="0087444D" w:rsidRPr="00995803">
        <w:rPr>
          <w:rFonts w:ascii="Times New Roman" w:hAnsi="Times New Roman" w:cs="Times New Roman"/>
          <w:sz w:val="20"/>
          <w:szCs w:val="20"/>
        </w:rPr>
        <w:t>Univerza ima več različnih smeri študija, med njimi seveda socialno delo. Predavanja potekajo na fakulteti za družbene vede, na kateri je več smeri. Sama zgradba je velika, ima šest nadstropij. Vendar je vse t</w:t>
      </w:r>
      <w:r>
        <w:rPr>
          <w:rFonts w:ascii="Times New Roman" w:hAnsi="Times New Roman" w:cs="Times New Roman"/>
          <w:sz w:val="20"/>
          <w:szCs w:val="20"/>
        </w:rPr>
        <w:t>ako lepo označeno, da se ne more</w:t>
      </w:r>
      <w:r w:rsidR="0087444D" w:rsidRPr="00995803">
        <w:rPr>
          <w:rFonts w:ascii="Times New Roman" w:hAnsi="Times New Roman" w:cs="Times New Roman"/>
          <w:sz w:val="20"/>
          <w:szCs w:val="20"/>
        </w:rPr>
        <w:t xml:space="preserve">š zgubiti. Fakulteta ima dve knjižnici, čitalnico z računalniki, fotokopirnico. </w:t>
      </w:r>
    </w:p>
    <w:p w:rsidR="0087444D" w:rsidRPr="00995803" w:rsidRDefault="0087444D">
      <w:pPr>
        <w:rPr>
          <w:rFonts w:ascii="Times New Roman" w:hAnsi="Times New Roman" w:cs="Times New Roman"/>
          <w:sz w:val="20"/>
          <w:szCs w:val="20"/>
        </w:rPr>
      </w:pPr>
      <w:r w:rsidRPr="00995803">
        <w:rPr>
          <w:rFonts w:ascii="Times New Roman" w:hAnsi="Times New Roman" w:cs="Times New Roman"/>
          <w:sz w:val="20"/>
          <w:szCs w:val="20"/>
        </w:rPr>
        <w:t xml:space="preserve">Predavanja potekajo v angleškem in litvanskem jeziku, s tem da, če so v litvanskem, imaš samo konzultacije s profesorjem. Profesorji so zelo </w:t>
      </w:r>
      <w:proofErr w:type="spellStart"/>
      <w:r w:rsidRPr="00995803">
        <w:rPr>
          <w:rFonts w:ascii="Times New Roman" w:hAnsi="Times New Roman" w:cs="Times New Roman"/>
          <w:sz w:val="20"/>
          <w:szCs w:val="20"/>
        </w:rPr>
        <w:t>zelo</w:t>
      </w:r>
      <w:proofErr w:type="spellEnd"/>
      <w:r w:rsidRPr="00995803">
        <w:rPr>
          <w:rFonts w:ascii="Times New Roman" w:hAnsi="Times New Roman" w:cs="Times New Roman"/>
          <w:sz w:val="20"/>
          <w:szCs w:val="20"/>
        </w:rPr>
        <w:t xml:space="preserve"> prijazni, z njimi se da zmenit vse, kako se boš pripravljal na izpit, katero literaturo moraš predelati, kdaj ti najbolje ustrezajo konzultacije, čisto vse. Ali boš imel konzultacije ali predavanja v angleščini</w:t>
      </w:r>
      <w:r w:rsidR="00040472">
        <w:rPr>
          <w:rFonts w:ascii="Times New Roman" w:hAnsi="Times New Roman" w:cs="Times New Roman"/>
          <w:sz w:val="20"/>
          <w:szCs w:val="20"/>
        </w:rPr>
        <w:t>,</w:t>
      </w:r>
      <w:r w:rsidRPr="00995803">
        <w:rPr>
          <w:rFonts w:ascii="Times New Roman" w:hAnsi="Times New Roman" w:cs="Times New Roman"/>
          <w:sz w:val="20"/>
          <w:szCs w:val="20"/>
        </w:rPr>
        <w:t xml:space="preserve"> je odvisno od tega, katere predmete zbereš. Predmete si lahko zbereš katerekoli. Študij ni zahteven, saj ti grejo profesorji zelo »na roke« in ni nobenih težav. Poleg tega, če vas skrbi znanje angleščine, to ni pomembno, saj imaš na izpitu lahko slovar.</w:t>
      </w:r>
    </w:p>
    <w:p w:rsidR="005441CA" w:rsidRPr="005441CA" w:rsidRDefault="00E12ECD">
      <w:pPr>
        <w:rPr>
          <w:rFonts w:ascii="Times New Roman" w:hAnsi="Times New Roman" w:cs="Times New Roman"/>
          <w:noProof/>
          <w:lang w:eastAsia="sl-SI"/>
        </w:rPr>
      </w:pPr>
      <w:r w:rsidRPr="00995803">
        <w:rPr>
          <w:rFonts w:ascii="Times New Roman" w:hAnsi="Times New Roman" w:cs="Times New Roman"/>
          <w:sz w:val="20"/>
          <w:szCs w:val="20"/>
        </w:rPr>
        <w:t xml:space="preserve">Vsi </w:t>
      </w:r>
      <w:proofErr w:type="spellStart"/>
      <w:r w:rsidRPr="00995803">
        <w:rPr>
          <w:rFonts w:ascii="Times New Roman" w:hAnsi="Times New Roman" w:cs="Times New Roman"/>
          <w:sz w:val="20"/>
          <w:szCs w:val="20"/>
        </w:rPr>
        <w:t>erasmus</w:t>
      </w:r>
      <w:proofErr w:type="spellEnd"/>
      <w:r w:rsidRPr="00995803">
        <w:rPr>
          <w:rFonts w:ascii="Times New Roman" w:hAnsi="Times New Roman" w:cs="Times New Roman"/>
          <w:sz w:val="20"/>
          <w:szCs w:val="20"/>
        </w:rPr>
        <w:t xml:space="preserve"> študentje</w:t>
      </w:r>
      <w:r w:rsidR="0087444D" w:rsidRPr="00995803">
        <w:rPr>
          <w:rFonts w:ascii="Times New Roman" w:hAnsi="Times New Roman" w:cs="Times New Roman"/>
          <w:sz w:val="20"/>
          <w:szCs w:val="20"/>
        </w:rPr>
        <w:t xml:space="preserve"> smo nameščeni v enem izmed treh študentskih domov, ki je zelo lepo ohranjen.</w:t>
      </w:r>
      <w:r w:rsidRPr="00995803">
        <w:rPr>
          <w:rFonts w:ascii="Times New Roman" w:hAnsi="Times New Roman" w:cs="Times New Roman"/>
          <w:sz w:val="20"/>
          <w:szCs w:val="20"/>
        </w:rPr>
        <w:t xml:space="preserve"> Vse skupaj je približno 150 </w:t>
      </w:r>
      <w:proofErr w:type="spellStart"/>
      <w:r w:rsidRPr="00995803">
        <w:rPr>
          <w:rFonts w:ascii="Times New Roman" w:hAnsi="Times New Roman" w:cs="Times New Roman"/>
          <w:sz w:val="20"/>
          <w:szCs w:val="20"/>
        </w:rPr>
        <w:t>erasmus</w:t>
      </w:r>
      <w:proofErr w:type="spellEnd"/>
      <w:r w:rsidRPr="00995803">
        <w:rPr>
          <w:rFonts w:ascii="Times New Roman" w:hAnsi="Times New Roman" w:cs="Times New Roman"/>
          <w:sz w:val="20"/>
          <w:szCs w:val="20"/>
        </w:rPr>
        <w:t xml:space="preserve"> študentov.</w:t>
      </w:r>
      <w:r w:rsidR="0087444D" w:rsidRPr="00995803">
        <w:rPr>
          <w:rFonts w:ascii="Times New Roman" w:hAnsi="Times New Roman" w:cs="Times New Roman"/>
          <w:sz w:val="20"/>
          <w:szCs w:val="20"/>
        </w:rPr>
        <w:t xml:space="preserve"> Sobe so po tri ali po dva, v vsaki sobi je kopalnica s tušem, pisalne mize, postelje, </w:t>
      </w:r>
      <w:r w:rsidR="00040472">
        <w:rPr>
          <w:rFonts w:ascii="Times New Roman" w:hAnsi="Times New Roman" w:cs="Times New Roman"/>
          <w:sz w:val="20"/>
          <w:szCs w:val="20"/>
        </w:rPr>
        <w:t>omare in hladilnik. Dom ima 8 n</w:t>
      </w:r>
      <w:r w:rsidR="0087444D" w:rsidRPr="00995803">
        <w:rPr>
          <w:rFonts w:ascii="Times New Roman" w:hAnsi="Times New Roman" w:cs="Times New Roman"/>
          <w:sz w:val="20"/>
          <w:szCs w:val="20"/>
        </w:rPr>
        <w:t>adstropij, na vsakem sta dve kuhinji, ena večja, druga manjša. Seveda vam ni treba skrbeti zara</w:t>
      </w:r>
      <w:r w:rsidR="00040472">
        <w:rPr>
          <w:rFonts w:ascii="Times New Roman" w:hAnsi="Times New Roman" w:cs="Times New Roman"/>
          <w:sz w:val="20"/>
          <w:szCs w:val="20"/>
        </w:rPr>
        <w:t>di števila nadstropij, imajo dve</w:t>
      </w:r>
      <w:r w:rsidR="0087444D" w:rsidRPr="00995803">
        <w:rPr>
          <w:rFonts w:ascii="Times New Roman" w:hAnsi="Times New Roman" w:cs="Times New Roman"/>
          <w:sz w:val="20"/>
          <w:szCs w:val="20"/>
        </w:rPr>
        <w:t xml:space="preserve"> dvigal</w:t>
      </w:r>
      <w:r w:rsidR="00040472">
        <w:rPr>
          <w:rFonts w:ascii="Times New Roman" w:hAnsi="Times New Roman" w:cs="Times New Roman"/>
          <w:sz w:val="20"/>
          <w:szCs w:val="20"/>
        </w:rPr>
        <w:t>i</w:t>
      </w:r>
      <w:r w:rsidR="0087444D" w:rsidRPr="00995803">
        <w:rPr>
          <w:rFonts w:ascii="Times New Roman" w:hAnsi="Times New Roman" w:cs="Times New Roman"/>
          <w:sz w:val="20"/>
          <w:szCs w:val="20"/>
        </w:rPr>
        <w:t xml:space="preserve">. Za sobo plačujemo 65 evrov na mesec, kar je v primerjavi s Slovenijo zelo poceni. </w:t>
      </w:r>
      <w:r w:rsidR="005441CA" w:rsidRPr="00995803">
        <w:rPr>
          <w:rFonts w:ascii="Times New Roman" w:hAnsi="Times New Roman" w:cs="Times New Roman"/>
          <w:sz w:val="20"/>
          <w:szCs w:val="20"/>
        </w:rPr>
        <w:t xml:space="preserve">Življenjski stroški se gibljejo med 200 in 300 evri na mesec, z namestitvijo, hrano in zabavo vred, kar je res poceni. </w:t>
      </w:r>
      <w:r w:rsidRPr="00995803">
        <w:rPr>
          <w:rFonts w:ascii="Times New Roman" w:hAnsi="Times New Roman" w:cs="Times New Roman"/>
          <w:sz w:val="20"/>
          <w:szCs w:val="20"/>
        </w:rPr>
        <w:t>Dom je od fakultete oddaljen 15 minut hoje.</w:t>
      </w:r>
    </w:p>
    <w:p w:rsidR="005441CA" w:rsidRDefault="005441CA">
      <w:pPr>
        <w:rPr>
          <w:rFonts w:ascii="Times New Roman" w:hAnsi="Times New Roman" w:cs="Times New Roman"/>
          <w:noProof/>
          <w:lang w:eastAsia="sl-SI"/>
        </w:rPr>
      </w:pPr>
      <w:r>
        <w:rPr>
          <w:rFonts w:ascii="Times New Roman" w:hAnsi="Times New Roman" w:cs="Times New Roman"/>
          <w:noProof/>
          <w:lang w:eastAsia="sl-SI"/>
        </w:rPr>
        <w:drawing>
          <wp:inline distT="0" distB="0" distL="0" distR="0">
            <wp:extent cx="2367401" cy="1335564"/>
            <wp:effectExtent l="19050" t="0" r="0" b="0"/>
            <wp:docPr id="6" name="Slika 1" descr="C:\Users\Barbara\Desktop\kaunas\DSCF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kaunas\DSCF0410.JPG"/>
                    <pic:cNvPicPr>
                      <a:picLocks noChangeAspect="1" noChangeArrowheads="1"/>
                    </pic:cNvPicPr>
                  </pic:nvPicPr>
                  <pic:blipFill>
                    <a:blip r:embed="rId5" cstate="print"/>
                    <a:srcRect/>
                    <a:stretch>
                      <a:fillRect/>
                    </a:stretch>
                  </pic:blipFill>
                  <pic:spPr bwMode="auto">
                    <a:xfrm>
                      <a:off x="0" y="0"/>
                      <a:ext cx="2368104" cy="1335961"/>
                    </a:xfrm>
                    <a:prstGeom prst="rect">
                      <a:avLst/>
                    </a:prstGeom>
                    <a:noFill/>
                    <a:ln w="9525">
                      <a:noFill/>
                      <a:miter lim="800000"/>
                      <a:headEnd/>
                      <a:tailEnd/>
                    </a:ln>
                  </pic:spPr>
                </pic:pic>
              </a:graphicData>
            </a:graphic>
          </wp:inline>
        </w:drawing>
      </w:r>
      <w:r>
        <w:rPr>
          <w:rFonts w:ascii="Times New Roman" w:hAnsi="Times New Roman" w:cs="Times New Roman"/>
          <w:noProof/>
          <w:lang w:eastAsia="sl-SI"/>
        </w:rPr>
        <w:drawing>
          <wp:inline distT="0" distB="0" distL="0" distR="0">
            <wp:extent cx="2483871" cy="1401270"/>
            <wp:effectExtent l="19050" t="0" r="0" b="0"/>
            <wp:docPr id="8" name="Slika 3" descr="C:\Users\Barbara\Desktop\kaunas\DSCF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Desktop\kaunas\DSCF0409.JPG"/>
                    <pic:cNvPicPr>
                      <a:picLocks noChangeAspect="1" noChangeArrowheads="1"/>
                    </pic:cNvPicPr>
                  </pic:nvPicPr>
                  <pic:blipFill>
                    <a:blip r:embed="rId6" cstate="print"/>
                    <a:srcRect/>
                    <a:stretch>
                      <a:fillRect/>
                    </a:stretch>
                  </pic:blipFill>
                  <pic:spPr bwMode="auto">
                    <a:xfrm>
                      <a:off x="0" y="0"/>
                      <a:ext cx="2484609" cy="1401686"/>
                    </a:xfrm>
                    <a:prstGeom prst="rect">
                      <a:avLst/>
                    </a:prstGeom>
                    <a:noFill/>
                    <a:ln w="9525">
                      <a:noFill/>
                      <a:miter lim="800000"/>
                      <a:headEnd/>
                      <a:tailEnd/>
                    </a:ln>
                  </pic:spPr>
                </pic:pic>
              </a:graphicData>
            </a:graphic>
          </wp:inline>
        </w:drawing>
      </w:r>
    </w:p>
    <w:p w:rsidR="005441CA" w:rsidRDefault="005441CA" w:rsidP="005441CA">
      <w:pPr>
        <w:jc w:val="right"/>
        <w:rPr>
          <w:rFonts w:ascii="Times New Roman" w:hAnsi="Times New Roman" w:cs="Times New Roman"/>
          <w:noProof/>
          <w:lang w:eastAsia="sl-SI"/>
        </w:rPr>
      </w:pPr>
    </w:p>
    <w:p w:rsidR="005441CA" w:rsidRDefault="005441CA">
      <w:pPr>
        <w:rPr>
          <w:rFonts w:ascii="Times New Roman" w:hAnsi="Times New Roman" w:cs="Times New Roman"/>
          <w:noProof/>
          <w:lang w:eastAsia="sl-SI"/>
        </w:rPr>
      </w:pPr>
      <w:r>
        <w:rPr>
          <w:rFonts w:ascii="Times New Roman" w:hAnsi="Times New Roman" w:cs="Times New Roman"/>
          <w:noProof/>
          <w:lang w:eastAsia="sl-SI"/>
        </w:rPr>
        <w:lastRenderedPageBreak/>
        <w:drawing>
          <wp:inline distT="0" distB="0" distL="0" distR="0">
            <wp:extent cx="1334965" cy="2368666"/>
            <wp:effectExtent l="19050" t="0" r="0" b="0"/>
            <wp:docPr id="9" name="Slika 2" descr="C:\Users\Barbara\Desktop\kaunas\DSCF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esktop\kaunas\DSCF0411.JPG"/>
                    <pic:cNvPicPr>
                      <a:picLocks noChangeAspect="1" noChangeArrowheads="1"/>
                    </pic:cNvPicPr>
                  </pic:nvPicPr>
                  <pic:blipFill>
                    <a:blip r:embed="rId7" cstate="print"/>
                    <a:srcRect/>
                    <a:stretch>
                      <a:fillRect/>
                    </a:stretch>
                  </pic:blipFill>
                  <pic:spPr bwMode="auto">
                    <a:xfrm>
                      <a:off x="0" y="0"/>
                      <a:ext cx="1337347" cy="2372892"/>
                    </a:xfrm>
                    <a:prstGeom prst="rect">
                      <a:avLst/>
                    </a:prstGeom>
                    <a:noFill/>
                    <a:ln w="9525">
                      <a:noFill/>
                      <a:miter lim="800000"/>
                      <a:headEnd/>
                      <a:tailEnd/>
                    </a:ln>
                  </pic:spPr>
                </pic:pic>
              </a:graphicData>
            </a:graphic>
          </wp:inline>
        </w:drawing>
      </w:r>
      <w:r>
        <w:rPr>
          <w:rFonts w:ascii="Times New Roman" w:hAnsi="Times New Roman" w:cs="Times New Roman"/>
          <w:noProof/>
          <w:lang w:eastAsia="sl-SI"/>
        </w:rPr>
        <w:drawing>
          <wp:inline distT="0" distB="0" distL="0" distR="0">
            <wp:extent cx="2454905" cy="1383324"/>
            <wp:effectExtent l="19050" t="0" r="2545" b="0"/>
            <wp:docPr id="11" name="Slika 5" descr="C:\Users\Barbara\Desktop\kaunas\DSCF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bara\Desktop\kaunas\DSCF0416.JPG"/>
                    <pic:cNvPicPr>
                      <a:picLocks noChangeAspect="1" noChangeArrowheads="1"/>
                    </pic:cNvPicPr>
                  </pic:nvPicPr>
                  <pic:blipFill>
                    <a:blip r:embed="rId8" cstate="print"/>
                    <a:srcRect/>
                    <a:stretch>
                      <a:fillRect/>
                    </a:stretch>
                  </pic:blipFill>
                  <pic:spPr bwMode="auto">
                    <a:xfrm>
                      <a:off x="0" y="0"/>
                      <a:ext cx="2455030" cy="1383394"/>
                    </a:xfrm>
                    <a:prstGeom prst="rect">
                      <a:avLst/>
                    </a:prstGeom>
                    <a:noFill/>
                    <a:ln w="9525">
                      <a:noFill/>
                      <a:miter lim="800000"/>
                      <a:headEnd/>
                      <a:tailEnd/>
                    </a:ln>
                  </pic:spPr>
                </pic:pic>
              </a:graphicData>
            </a:graphic>
          </wp:inline>
        </w:drawing>
      </w:r>
    </w:p>
    <w:p w:rsidR="005441CA" w:rsidRDefault="005441CA">
      <w:pPr>
        <w:rPr>
          <w:rFonts w:ascii="Times New Roman" w:hAnsi="Times New Roman" w:cs="Times New Roman"/>
          <w:noProof/>
          <w:lang w:eastAsia="sl-SI"/>
        </w:rPr>
      </w:pPr>
    </w:p>
    <w:p w:rsidR="00E12ECD" w:rsidRPr="00995803" w:rsidRDefault="00D91D95">
      <w:pPr>
        <w:rPr>
          <w:rFonts w:ascii="Times New Roman" w:hAnsi="Times New Roman" w:cs="Times New Roman"/>
          <w:noProof/>
          <w:sz w:val="20"/>
          <w:szCs w:val="20"/>
          <w:lang w:eastAsia="sl-SI"/>
        </w:rPr>
      </w:pPr>
      <w:r w:rsidRPr="00995803">
        <w:rPr>
          <w:rFonts w:ascii="Times New Roman" w:hAnsi="Times New Roman" w:cs="Times New Roman"/>
          <w:noProof/>
          <w:sz w:val="20"/>
          <w:szCs w:val="20"/>
          <w:lang w:eastAsia="sl-SI"/>
        </w:rPr>
        <w:t>Mesto K</w:t>
      </w:r>
      <w:r w:rsidR="00040472">
        <w:rPr>
          <w:rFonts w:ascii="Times New Roman" w:hAnsi="Times New Roman" w:cs="Times New Roman"/>
          <w:noProof/>
          <w:sz w:val="20"/>
          <w:szCs w:val="20"/>
          <w:lang w:eastAsia="sl-SI"/>
        </w:rPr>
        <w:t>aunas je zelo lepo, seveda stari del</w:t>
      </w:r>
      <w:r w:rsidRPr="00995803">
        <w:rPr>
          <w:rFonts w:ascii="Times New Roman" w:hAnsi="Times New Roman" w:cs="Times New Roman"/>
          <w:noProof/>
          <w:sz w:val="20"/>
          <w:szCs w:val="20"/>
          <w:lang w:eastAsia="sl-SI"/>
        </w:rPr>
        <w:t xml:space="preserve">, saj so </w:t>
      </w:r>
      <w:r w:rsidR="00040472">
        <w:rPr>
          <w:rFonts w:ascii="Times New Roman" w:hAnsi="Times New Roman" w:cs="Times New Roman"/>
          <w:noProof/>
          <w:sz w:val="20"/>
          <w:szCs w:val="20"/>
          <w:lang w:eastAsia="sl-SI"/>
        </w:rPr>
        <w:t>v novem večinoma vse zgradbe iz S</w:t>
      </w:r>
      <w:r w:rsidRPr="00995803">
        <w:rPr>
          <w:rFonts w:ascii="Times New Roman" w:hAnsi="Times New Roman" w:cs="Times New Roman"/>
          <w:noProof/>
          <w:sz w:val="20"/>
          <w:szCs w:val="20"/>
          <w:lang w:eastAsia="sl-SI"/>
        </w:rPr>
        <w:t xml:space="preserve">ovjetske zveze, vendar je veliko stvari vrednih ogleda. 5 minut hoje od doma je velik trgovski center Maxima, ki ima veliko živilsko trgovino, </w:t>
      </w:r>
      <w:r w:rsidR="00E12ECD" w:rsidRPr="00995803">
        <w:rPr>
          <w:rFonts w:ascii="Times New Roman" w:hAnsi="Times New Roman" w:cs="Times New Roman"/>
          <w:noProof/>
          <w:sz w:val="20"/>
          <w:szCs w:val="20"/>
          <w:lang w:eastAsia="sl-SI"/>
        </w:rPr>
        <w:t xml:space="preserve">ogromno trgovin s čevlji in oblačili, v zgornjem nadstopju pa so kino dvorane, bowling in drsalna arena, seveda pa tudi veliko restavracij s poceni in odličnimi obroki. </w:t>
      </w:r>
    </w:p>
    <w:p w:rsidR="00E12ECD" w:rsidRPr="00995803" w:rsidRDefault="00E12ECD">
      <w:pPr>
        <w:rPr>
          <w:rFonts w:ascii="Times New Roman" w:hAnsi="Times New Roman" w:cs="Times New Roman"/>
          <w:noProof/>
          <w:sz w:val="20"/>
          <w:szCs w:val="20"/>
          <w:lang w:eastAsia="sl-SI"/>
        </w:rPr>
      </w:pPr>
      <w:r w:rsidRPr="00995803">
        <w:rPr>
          <w:rFonts w:ascii="Times New Roman" w:hAnsi="Times New Roman" w:cs="Times New Roman"/>
          <w:noProof/>
          <w:sz w:val="20"/>
          <w:szCs w:val="20"/>
          <w:lang w:eastAsia="sl-SI"/>
        </w:rPr>
        <w:t xml:space="preserve">Kar se tiče zabave oz. nočnega življenja, je tudi poskrbljeno. Mesto ima kar nekaj klubov, v katerih je odlična glasba in se res da zažurat na pouno. </w:t>
      </w:r>
      <w:r w:rsidRPr="00995803">
        <w:rPr>
          <w:rFonts w:ascii="Times New Roman" w:hAnsi="Times New Roman" w:cs="Times New Roman"/>
          <w:noProof/>
          <w:sz w:val="20"/>
          <w:szCs w:val="20"/>
          <w:lang w:eastAsia="sl-SI"/>
        </w:rPr>
        <w:sym w:font="Wingdings" w:char="F04A"/>
      </w:r>
      <w:r w:rsidRPr="00995803">
        <w:rPr>
          <w:rFonts w:ascii="Times New Roman" w:hAnsi="Times New Roman" w:cs="Times New Roman"/>
          <w:noProof/>
          <w:sz w:val="20"/>
          <w:szCs w:val="20"/>
          <w:lang w:eastAsia="sl-SI"/>
        </w:rPr>
        <w:t xml:space="preserve"> Seveda pa si lahko priskrbite tudi obštudijske dejavnosti</w:t>
      </w:r>
      <w:r w:rsidR="00040472">
        <w:rPr>
          <w:rFonts w:ascii="Times New Roman" w:hAnsi="Times New Roman" w:cs="Times New Roman"/>
          <w:noProof/>
          <w:sz w:val="20"/>
          <w:szCs w:val="20"/>
          <w:lang w:eastAsia="sl-SI"/>
        </w:rPr>
        <w:t>,</w:t>
      </w:r>
      <w:r w:rsidRPr="00995803">
        <w:rPr>
          <w:rFonts w:ascii="Times New Roman" w:hAnsi="Times New Roman" w:cs="Times New Roman"/>
          <w:noProof/>
          <w:sz w:val="20"/>
          <w:szCs w:val="20"/>
          <w:lang w:eastAsia="sl-SI"/>
        </w:rPr>
        <w:t xml:space="preserve"> kot so fitnes, aerobika, joga…</w:t>
      </w:r>
    </w:p>
    <w:p w:rsidR="00E12ECD" w:rsidRPr="00995803" w:rsidRDefault="00E12ECD">
      <w:pPr>
        <w:rPr>
          <w:rFonts w:ascii="Times New Roman" w:hAnsi="Times New Roman" w:cs="Times New Roman"/>
          <w:noProof/>
          <w:sz w:val="20"/>
          <w:szCs w:val="20"/>
          <w:lang w:eastAsia="sl-SI"/>
        </w:rPr>
      </w:pPr>
      <w:r w:rsidRPr="00995803">
        <w:rPr>
          <w:rFonts w:ascii="Times New Roman" w:hAnsi="Times New Roman" w:cs="Times New Roman"/>
          <w:noProof/>
          <w:sz w:val="20"/>
          <w:szCs w:val="20"/>
          <w:lang w:eastAsia="sl-SI"/>
        </w:rPr>
        <w:t>Izmenjavo v Kaunasu bi res priporočala v vsem, ki se ne bojite podati v neznano. Z izmenjavo sem pridobila toliko novih stvari, od napredovanja v znanju angleščine, spozn</w:t>
      </w:r>
      <w:r w:rsidR="00040472">
        <w:rPr>
          <w:rFonts w:ascii="Times New Roman" w:hAnsi="Times New Roman" w:cs="Times New Roman"/>
          <w:noProof/>
          <w:sz w:val="20"/>
          <w:szCs w:val="20"/>
          <w:lang w:eastAsia="sl-SI"/>
        </w:rPr>
        <w:t>ala sem ogromno izjemnih ljudi z vsega sveta, na</w:t>
      </w:r>
      <w:r w:rsidRPr="00995803">
        <w:rPr>
          <w:rFonts w:ascii="Times New Roman" w:hAnsi="Times New Roman" w:cs="Times New Roman"/>
          <w:noProof/>
          <w:sz w:val="20"/>
          <w:szCs w:val="20"/>
          <w:lang w:eastAsia="sl-SI"/>
        </w:rPr>
        <w:t xml:space="preserve"> kater</w:t>
      </w:r>
      <w:r w:rsidR="00040472">
        <w:rPr>
          <w:rFonts w:ascii="Times New Roman" w:hAnsi="Times New Roman" w:cs="Times New Roman"/>
          <w:noProof/>
          <w:sz w:val="20"/>
          <w:szCs w:val="20"/>
          <w:lang w:eastAsia="sl-SI"/>
        </w:rPr>
        <w:t>e</w:t>
      </w:r>
      <w:r w:rsidRPr="00995803">
        <w:rPr>
          <w:rFonts w:ascii="Times New Roman" w:hAnsi="Times New Roman" w:cs="Times New Roman"/>
          <w:noProof/>
          <w:sz w:val="20"/>
          <w:szCs w:val="20"/>
          <w:lang w:eastAsia="sl-SI"/>
        </w:rPr>
        <w:t xml:space="preserve"> sem se zelo navezala, dobila sem samozavest, postala bolj samostojna. Res se razviješ. Samo pomislim, kaj me čaka naslednji semester, res komaj čakam. Zato</w:t>
      </w:r>
      <w:r w:rsidR="00040472">
        <w:rPr>
          <w:rFonts w:ascii="Times New Roman" w:hAnsi="Times New Roman" w:cs="Times New Roman"/>
          <w:noProof/>
          <w:sz w:val="20"/>
          <w:szCs w:val="20"/>
          <w:lang w:eastAsia="sl-SI"/>
        </w:rPr>
        <w:t>.</w:t>
      </w:r>
      <w:r w:rsidRPr="00995803">
        <w:rPr>
          <w:rFonts w:ascii="Times New Roman" w:hAnsi="Times New Roman" w:cs="Times New Roman"/>
          <w:noProof/>
          <w:sz w:val="20"/>
          <w:szCs w:val="20"/>
          <w:lang w:eastAsia="sl-SI"/>
        </w:rPr>
        <w:t xml:space="preserve"> če se odločate, se odločite za celoletno izmenjavo, sicer vam bom žal, verjemite.</w:t>
      </w:r>
    </w:p>
    <w:p w:rsidR="001D0330" w:rsidRDefault="00E12ECD">
      <w:pPr>
        <w:rPr>
          <w:rFonts w:ascii="Times New Roman" w:hAnsi="Times New Roman" w:cs="Times New Roman"/>
          <w:noProof/>
          <w:sz w:val="20"/>
          <w:szCs w:val="20"/>
          <w:lang w:eastAsia="sl-SI"/>
        </w:rPr>
      </w:pPr>
      <w:r w:rsidRPr="00995803">
        <w:rPr>
          <w:rFonts w:ascii="Times New Roman" w:hAnsi="Times New Roman" w:cs="Times New Roman"/>
          <w:noProof/>
          <w:sz w:val="20"/>
          <w:szCs w:val="20"/>
          <w:lang w:eastAsia="sl-SI"/>
        </w:rPr>
        <w:t xml:space="preserve">Če imate kakšno vprašanje, mi seveda brez težav pišete na mail: </w:t>
      </w:r>
      <w:hyperlink r:id="rId9" w:history="1">
        <w:r w:rsidRPr="00995803">
          <w:rPr>
            <w:rStyle w:val="Hiperpovezava"/>
            <w:rFonts w:ascii="Times New Roman" w:hAnsi="Times New Roman" w:cs="Times New Roman"/>
            <w:noProof/>
            <w:sz w:val="20"/>
            <w:szCs w:val="20"/>
            <w:lang w:eastAsia="sl-SI"/>
          </w:rPr>
          <w:t>barbaraskrjanc64@gmail.com</w:t>
        </w:r>
      </w:hyperlink>
      <w:r w:rsidRPr="00995803">
        <w:rPr>
          <w:rFonts w:ascii="Times New Roman" w:hAnsi="Times New Roman" w:cs="Times New Roman"/>
          <w:noProof/>
          <w:sz w:val="20"/>
          <w:szCs w:val="20"/>
          <w:lang w:eastAsia="sl-SI"/>
        </w:rPr>
        <w:t xml:space="preserve"> ali pa me dodate na facebook profil Barby Škrjanc.  </w:t>
      </w:r>
    </w:p>
    <w:p w:rsidR="00963F93" w:rsidRDefault="00963F93">
      <w:pPr>
        <w:rPr>
          <w:rFonts w:ascii="Times New Roman" w:hAnsi="Times New Roman" w:cs="Times New Roman"/>
          <w:noProof/>
          <w:sz w:val="20"/>
          <w:szCs w:val="20"/>
          <w:lang w:eastAsia="sl-SI"/>
        </w:rPr>
      </w:pPr>
    </w:p>
    <w:p w:rsidR="00963F93" w:rsidRPr="00995803" w:rsidRDefault="00963F93">
      <w:pPr>
        <w:rPr>
          <w:rFonts w:ascii="Times New Roman" w:hAnsi="Times New Roman" w:cs="Times New Roman"/>
          <w:noProof/>
          <w:sz w:val="20"/>
          <w:szCs w:val="20"/>
          <w:lang w:eastAsia="sl-SI"/>
        </w:rPr>
      </w:pPr>
      <w:r>
        <w:rPr>
          <w:rFonts w:ascii="Times New Roman" w:hAnsi="Times New Roman" w:cs="Times New Roman"/>
          <w:noProof/>
          <w:sz w:val="20"/>
          <w:szCs w:val="20"/>
          <w:lang w:eastAsia="sl-SI"/>
        </w:rPr>
        <w:t>Grosuplje, 31.</w:t>
      </w:r>
      <w:r w:rsidR="00040472">
        <w:rPr>
          <w:rFonts w:ascii="Times New Roman" w:hAnsi="Times New Roman" w:cs="Times New Roman"/>
          <w:noProof/>
          <w:sz w:val="20"/>
          <w:szCs w:val="20"/>
          <w:lang w:eastAsia="sl-SI"/>
        </w:rPr>
        <w:t xml:space="preserve"> </w:t>
      </w:r>
      <w:r>
        <w:rPr>
          <w:rFonts w:ascii="Times New Roman" w:hAnsi="Times New Roman" w:cs="Times New Roman"/>
          <w:noProof/>
          <w:sz w:val="20"/>
          <w:szCs w:val="20"/>
          <w:lang w:eastAsia="sl-SI"/>
        </w:rPr>
        <w:t>1</w:t>
      </w:r>
      <w:r w:rsidR="00040472">
        <w:rPr>
          <w:rFonts w:ascii="Times New Roman" w:hAnsi="Times New Roman" w:cs="Times New Roman"/>
          <w:noProof/>
          <w:sz w:val="20"/>
          <w:szCs w:val="20"/>
          <w:lang w:eastAsia="sl-SI"/>
        </w:rPr>
        <w:t xml:space="preserve"> </w:t>
      </w:r>
      <w:r>
        <w:rPr>
          <w:rFonts w:ascii="Times New Roman" w:hAnsi="Times New Roman" w:cs="Times New Roman"/>
          <w:noProof/>
          <w:sz w:val="20"/>
          <w:szCs w:val="20"/>
          <w:lang w:eastAsia="sl-SI"/>
        </w:rPr>
        <w:t>.2013</w:t>
      </w:r>
    </w:p>
    <w:sectPr w:rsidR="00963F93" w:rsidRPr="00995803" w:rsidSect="00607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0330"/>
    <w:rsid w:val="00040472"/>
    <w:rsid w:val="001D0330"/>
    <w:rsid w:val="00510FE6"/>
    <w:rsid w:val="005441CA"/>
    <w:rsid w:val="00607209"/>
    <w:rsid w:val="0087444D"/>
    <w:rsid w:val="00963F93"/>
    <w:rsid w:val="00995803"/>
    <w:rsid w:val="00D42901"/>
    <w:rsid w:val="00D91D95"/>
    <w:rsid w:val="00E12EC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72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41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41CA"/>
    <w:rPr>
      <w:rFonts w:ascii="Tahoma" w:hAnsi="Tahoma" w:cs="Tahoma"/>
      <w:sz w:val="16"/>
      <w:szCs w:val="16"/>
    </w:rPr>
  </w:style>
  <w:style w:type="character" w:styleId="Hiperpovezava">
    <w:name w:val="Hyperlink"/>
    <w:basedOn w:val="Privzetapisavaodstavka"/>
    <w:uiPriority w:val="99"/>
    <w:unhideWhenUsed/>
    <w:rsid w:val="00E12E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baraskrjanc64@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BCB16-668F-423B-9ED7-F15F5F4E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546</Words>
  <Characters>3114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Škrjanc</dc:creator>
  <cp:lastModifiedBy>Borut</cp:lastModifiedBy>
  <cp:revision>6</cp:revision>
  <dcterms:created xsi:type="dcterms:W3CDTF">2013-01-31T18:03:00Z</dcterms:created>
  <dcterms:modified xsi:type="dcterms:W3CDTF">2013-02-01T07:57:00Z</dcterms:modified>
</cp:coreProperties>
</file>