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645" w:rsidRPr="00A44E46" w:rsidRDefault="00574645">
      <w:pPr>
        <w:rPr>
          <w:b/>
        </w:rPr>
      </w:pPr>
      <w:r w:rsidRPr="00A44E46">
        <w:rPr>
          <w:b/>
        </w:rPr>
        <w:t xml:space="preserve">Predstavitev projekta </w:t>
      </w:r>
      <w:bookmarkStart w:id="0" w:name="_GoBack"/>
      <w:bookmarkEnd w:id="0"/>
      <w:r w:rsidRPr="00A44E46">
        <w:rPr>
          <w:b/>
        </w:rPr>
        <w:t xml:space="preserve">''Odstiranja demence z </w:t>
      </w:r>
      <w:r w:rsidR="0004564F">
        <w:rPr>
          <w:b/>
        </w:rPr>
        <w:t>uporabo</w:t>
      </w:r>
      <w:r w:rsidRPr="00A44E46">
        <w:rPr>
          <w:b/>
        </w:rPr>
        <w:t xml:space="preserve"> umetniških izraznih sredstev '' A</w:t>
      </w:r>
      <w:r w:rsidR="00DA5B9B" w:rsidRPr="00A44E46">
        <w:rPr>
          <w:b/>
        </w:rPr>
        <w:t>rtDem</w:t>
      </w:r>
    </w:p>
    <w:p w:rsidR="00574645" w:rsidRDefault="00574645"/>
    <w:p w:rsidR="00574645" w:rsidRDefault="00574645">
      <w:r>
        <w:t xml:space="preserve">V torek  14.11.2017 je potekal dogodek ''Novim izzivom naproti'', ki ga organiziral Javni </w:t>
      </w:r>
      <w:r w:rsidR="00DA5B9B">
        <w:t xml:space="preserve">štipendijski, razvojni, invalidski in preživninski sklad Republike Slovenije. </w:t>
      </w:r>
      <w:r>
        <w:t xml:space="preserve"> </w:t>
      </w:r>
    </w:p>
    <w:p w:rsidR="00574645" w:rsidRDefault="00574645" w:rsidP="00574645">
      <w:r>
        <w:t xml:space="preserve">Na dogodku so </w:t>
      </w:r>
      <w:r w:rsidR="004E7B05">
        <w:t>tud</w:t>
      </w:r>
      <w:r>
        <w:t>i, ko</w:t>
      </w:r>
      <w:r w:rsidR="004E7B05">
        <w:t>t</w:t>
      </w:r>
      <w:r>
        <w:t xml:space="preserve"> eden izmed 20 najboljših, predstavili projekt ''Odstiranja demence z </w:t>
      </w:r>
      <w:r w:rsidR="0004564F">
        <w:t>uporabo</w:t>
      </w:r>
      <w:r>
        <w:t xml:space="preserve"> umetniških </w:t>
      </w:r>
      <w:r w:rsidR="00A44E46">
        <w:t>izraznih</w:t>
      </w:r>
      <w:r>
        <w:t xml:space="preserve"> sredstev ''</w:t>
      </w:r>
      <w:r w:rsidR="00A44E46">
        <w:t>-</w:t>
      </w:r>
      <w:r>
        <w:t xml:space="preserve"> A</w:t>
      </w:r>
      <w:r w:rsidR="00DA5B9B">
        <w:t>rt</w:t>
      </w:r>
      <w:r>
        <w:t>D</w:t>
      </w:r>
      <w:r w:rsidR="00DA5B9B">
        <w:t>em</w:t>
      </w:r>
      <w:r>
        <w:t xml:space="preserve">. </w:t>
      </w:r>
      <w:r w:rsidR="00A44E46">
        <w:t>Projekt je izvedla Fakulteta za socialno delo v sodelovanju z Akademijo za gledališče, radio, film in televizijo, v okviru javnega razpisa 'Po kreativni poti do znanja 2016/2017'</w:t>
      </w:r>
      <w:r w:rsidR="0004564F">
        <w:t>.</w:t>
      </w:r>
      <w:r w:rsidR="00A44E46">
        <w:t xml:space="preserve"> </w:t>
      </w:r>
      <w:r>
        <w:t xml:space="preserve">Vodja ter pedagoška mentorica projekta </w:t>
      </w:r>
      <w:r w:rsidR="004E7B05">
        <w:t xml:space="preserve">je </w:t>
      </w:r>
      <w:r w:rsidR="00A44E46">
        <w:t>bila</w:t>
      </w:r>
      <w:r>
        <w:t xml:space="preserve"> izr.</w:t>
      </w:r>
      <w:r w:rsidR="00B57C05">
        <w:t xml:space="preserve"> </w:t>
      </w:r>
      <w:r>
        <w:t>prof.</w:t>
      </w:r>
      <w:r w:rsidR="00B57C05">
        <w:t xml:space="preserve"> </w:t>
      </w:r>
      <w:r>
        <w:t xml:space="preserve">dr. Jana Mali. </w:t>
      </w:r>
      <w:r w:rsidR="00A44E46">
        <w:t>V p</w:t>
      </w:r>
      <w:r>
        <w:t xml:space="preserve">rojektu so bili vključeni še pedagoška mentorja </w:t>
      </w:r>
      <w:r w:rsidR="004E7B05">
        <w:t>p</w:t>
      </w:r>
      <w:r>
        <w:t>rof.</w:t>
      </w:r>
      <w:r w:rsidR="00B57C05">
        <w:t xml:space="preserve"> </w:t>
      </w:r>
      <w:r>
        <w:t>dr. Tomaž Gubenšek in doc.</w:t>
      </w:r>
      <w:r w:rsidR="00B57C05">
        <w:t xml:space="preserve"> </w:t>
      </w:r>
      <w:r>
        <w:t>dr. Jan Zakonjšek</w:t>
      </w:r>
      <w:r w:rsidR="00A44E46">
        <w:t xml:space="preserve"> iz AGRFT</w:t>
      </w:r>
      <w:r w:rsidR="00B57C05">
        <w:t xml:space="preserve"> ter štirje</w:t>
      </w:r>
      <w:r>
        <w:t xml:space="preserve"> študentje iz </w:t>
      </w:r>
      <w:r w:rsidR="00A44E46">
        <w:t>FSD</w:t>
      </w:r>
      <w:r>
        <w:t xml:space="preserve"> </w:t>
      </w:r>
      <w:r w:rsidR="004E7B05">
        <w:t xml:space="preserve">in </w:t>
      </w:r>
      <w:r w:rsidR="00B57C05">
        <w:t>štirje</w:t>
      </w:r>
      <w:r>
        <w:t xml:space="preserve"> študentje iz A</w:t>
      </w:r>
      <w:r w:rsidR="00A44E46">
        <w:t>GRFT</w:t>
      </w:r>
      <w:r>
        <w:t>. Partnerja v projektu sta bila DE</w:t>
      </w:r>
      <w:r w:rsidR="00B57C05">
        <w:t>OS,</w:t>
      </w:r>
      <w:r>
        <w:t xml:space="preserve"> d.d.,</w:t>
      </w:r>
      <w:r w:rsidR="00B57C05">
        <w:t xml:space="preserve"> Center starejših Trnovo</w:t>
      </w:r>
      <w:r>
        <w:t xml:space="preserve"> ter Gerontološko društvo Slovenije. </w:t>
      </w:r>
    </w:p>
    <w:p w:rsidR="00574645" w:rsidRDefault="00574645" w:rsidP="00574645">
      <w:r>
        <w:t>Na dogodku je komisija za izbor Naj projekta izpostavila naš projekt kot eden od dveh projektov, kjer je bila posebej prepoznana družben</w:t>
      </w:r>
      <w:r w:rsidR="00A44E46">
        <w:t>a</w:t>
      </w:r>
      <w:r>
        <w:t xml:space="preserve"> koristnost. </w:t>
      </w:r>
    </w:p>
    <w:p w:rsidR="006F7313" w:rsidRDefault="006F7313" w:rsidP="00574645"/>
    <w:p w:rsidR="006F7313" w:rsidRDefault="006F7313" w:rsidP="00574645">
      <w:r>
        <w:rPr>
          <w:noProof/>
          <w:lang w:eastAsia="sl-SI"/>
        </w:rPr>
        <w:drawing>
          <wp:inline distT="0" distB="0" distL="0" distR="0">
            <wp:extent cx="3618689" cy="2383155"/>
            <wp:effectExtent l="0" t="0" r="127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dstavitev ARTDE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9924" cy="240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313" w:rsidRDefault="006F7313" w:rsidP="00574645"/>
    <w:p w:rsidR="006F7313" w:rsidRDefault="006F7313" w:rsidP="00574645">
      <w:r>
        <w:t>Projekt so odlično predstavili prof.</w:t>
      </w:r>
      <w:r w:rsidR="00B57C05">
        <w:t xml:space="preserve"> </w:t>
      </w:r>
      <w:r>
        <w:t>dr. Tomaž Gubenšek, Matic Valič in Lina Akif iz AGRFT.</w:t>
      </w:r>
    </w:p>
    <w:p w:rsidR="00481958" w:rsidRDefault="00BD3771" w:rsidP="00481958">
      <w:hyperlink r:id="rId5" w:history="1">
        <w:r w:rsidR="00481958" w:rsidRPr="00481958">
          <w:rPr>
            <w:rStyle w:val="Hiperpovezava"/>
          </w:rPr>
          <w:t>Več</w:t>
        </w:r>
      </w:hyperlink>
    </w:p>
    <w:p w:rsidR="00481958" w:rsidRDefault="00481958" w:rsidP="006F7313">
      <w:pPr>
        <w:rPr>
          <w:i/>
        </w:rPr>
      </w:pPr>
    </w:p>
    <w:p w:rsidR="006F7313" w:rsidRPr="006F7313" w:rsidRDefault="006F7313" w:rsidP="006F7313">
      <w:pPr>
        <w:rPr>
          <w:i/>
        </w:rPr>
      </w:pPr>
      <w:r w:rsidRPr="006F7313">
        <w:rPr>
          <w:i/>
        </w:rPr>
        <w:t xml:space="preserve">Projekt sofinancirata Ministrstvo za izobraževanje, znanost in šport ter Evropska unija iz Evropskega socialnega sklada. </w:t>
      </w:r>
    </w:p>
    <w:p w:rsidR="00574645" w:rsidRDefault="00A44E46"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62C6167F" wp14:editId="645A043D">
            <wp:simplePos x="0" y="0"/>
            <wp:positionH relativeFrom="column">
              <wp:posOffset>2918460</wp:posOffset>
            </wp:positionH>
            <wp:positionV relativeFrom="paragraph">
              <wp:posOffset>41910</wp:posOffset>
            </wp:positionV>
            <wp:extent cx="1710055" cy="828040"/>
            <wp:effectExtent l="0" t="0" r="0" b="0"/>
            <wp:wrapNone/>
            <wp:docPr id="4" name="Slika 4" descr="Logo_EKP_socialni_sklad_SLO_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EKP_socialni_sklad_SLO_slog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4E46" w:rsidRDefault="00A44E46">
      <w:r>
        <w:tab/>
      </w:r>
      <w:r>
        <w:rPr>
          <w:noProof/>
          <w:lang w:eastAsia="sl-SI"/>
        </w:rPr>
        <w:drawing>
          <wp:inline distT="0" distB="0" distL="0" distR="0" wp14:anchorId="299A9A97" wp14:editId="2B295971">
            <wp:extent cx="1874520" cy="437119"/>
            <wp:effectExtent l="0" t="0" r="0" b="127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142" cy="444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sectPr w:rsidR="00A44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5"/>
    <w:rsid w:val="0004564F"/>
    <w:rsid w:val="00377882"/>
    <w:rsid w:val="00481958"/>
    <w:rsid w:val="004E7B05"/>
    <w:rsid w:val="00574645"/>
    <w:rsid w:val="006F7313"/>
    <w:rsid w:val="00912D60"/>
    <w:rsid w:val="00A44E46"/>
    <w:rsid w:val="00AD7D40"/>
    <w:rsid w:val="00B57C05"/>
    <w:rsid w:val="00BD3771"/>
    <w:rsid w:val="00C942B4"/>
    <w:rsid w:val="00DA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136F0-A5E7-414C-8E54-352267E1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81958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819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sklad-kadri.si/si/razpisi-in-objave/naslovnica/razpis/n/nagrada-in-priznanje-naj-projekt-pkp-2017-projektu-mobilno-in-interaktivno-ucenje-solfeggia-s-pomo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2017-11-17T10:10:00Z</dcterms:created>
  <dcterms:modified xsi:type="dcterms:W3CDTF">2017-11-17T10:25:00Z</dcterms:modified>
</cp:coreProperties>
</file>