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08F" w:rsidRDefault="00FC708F" w:rsidP="00FC708F">
      <w:pPr>
        <w:rPr>
          <w:rFonts w:ascii="Verdana" w:hAnsi="Verdana"/>
          <w:sz w:val="24"/>
          <w:szCs w:val="24"/>
          <w:lang w:val="en-U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4"/>
        <w:gridCol w:w="4528"/>
      </w:tblGrid>
      <w:tr w:rsidR="00FC708F" w:rsidTr="00FC708F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08F" w:rsidRDefault="00FC708F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Name of your university/faculty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08F" w:rsidRDefault="00FC708F">
            <w:pPr>
              <w:rPr>
                <w:color w:val="1F497D"/>
              </w:rPr>
            </w:pPr>
            <w:r>
              <w:rPr>
                <w:color w:val="1F497D"/>
              </w:rPr>
              <w:t>Karel de Grote University College</w:t>
            </w:r>
          </w:p>
        </w:tc>
      </w:tr>
      <w:tr w:rsidR="00FC708F" w:rsidTr="00FC708F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08F" w:rsidRDefault="00FC708F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 xml:space="preserve">Website with all the courses for Erasmus students (in English and/or local language) 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08F" w:rsidRDefault="00FC708F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For Social Work:</w:t>
            </w:r>
          </w:p>
          <w:p w:rsidR="00FC708F" w:rsidRDefault="00FC708F">
            <w:pPr>
              <w:rPr>
                <w:color w:val="1F497D"/>
                <w:lang w:val="en-GB"/>
              </w:rPr>
            </w:pPr>
            <w:hyperlink r:id="rId4" w:history="1">
              <w:r>
                <w:rPr>
                  <w:rStyle w:val="Hiperpovezava"/>
                  <w:lang w:val="en-GB"/>
                </w:rPr>
                <w:t>https://www.kdg.be/en/crossing-borders</w:t>
              </w:r>
            </w:hyperlink>
          </w:p>
          <w:p w:rsidR="00FC708F" w:rsidRDefault="00FC708F">
            <w:pPr>
              <w:rPr>
                <w:color w:val="1F497D"/>
                <w:lang w:val="en-GB"/>
              </w:rPr>
            </w:pPr>
          </w:p>
          <w:p w:rsidR="00FC708F" w:rsidRDefault="00FC708F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for other:</w:t>
            </w:r>
          </w:p>
          <w:p w:rsidR="00FC708F" w:rsidRDefault="00FC708F">
            <w:pPr>
              <w:rPr>
                <w:color w:val="1F497D"/>
                <w:lang w:val="en-GB"/>
              </w:rPr>
            </w:pPr>
            <w:hyperlink r:id="rId5" w:history="1">
              <w:r>
                <w:rPr>
                  <w:rStyle w:val="Hiperpovezava"/>
                  <w:lang w:val="en-GB"/>
                </w:rPr>
                <w:t>https://www.kdg.be/en/education</w:t>
              </w:r>
            </w:hyperlink>
          </w:p>
        </w:tc>
      </w:tr>
      <w:tr w:rsidR="00FC708F" w:rsidTr="00FC708F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08F" w:rsidRDefault="00FC708F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Do you receive Erasmus students in autumn or spring semester or both?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08F" w:rsidRDefault="00FC708F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Spring</w:t>
            </w:r>
          </w:p>
        </w:tc>
      </w:tr>
      <w:tr w:rsidR="00FC708F" w:rsidTr="00FC708F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08F" w:rsidRDefault="00FC708F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Do you offer them lectures with local students?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08F" w:rsidRDefault="00FC708F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With Local students</w:t>
            </w:r>
          </w:p>
        </w:tc>
      </w:tr>
      <w:tr w:rsidR="00FC708F" w:rsidTr="00FC708F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08F" w:rsidRDefault="00FC708F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When does the semester start?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08F" w:rsidRDefault="00FC708F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First week of February</w:t>
            </w:r>
          </w:p>
        </w:tc>
      </w:tr>
      <w:tr w:rsidR="00FC708F" w:rsidTr="00FC708F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08F" w:rsidRDefault="00FC708F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What are the living costs for students in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08F" w:rsidRDefault="00FC708F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300-450 euro</w:t>
            </w:r>
          </w:p>
        </w:tc>
      </w:tr>
      <w:tr w:rsidR="00FC708F" w:rsidTr="00FC708F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08F" w:rsidRDefault="00FC708F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Can you help students with accommodation (and how much is a room in a dormitory)?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08F" w:rsidRDefault="00FC708F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Yes</w:t>
            </w:r>
          </w:p>
        </w:tc>
      </w:tr>
      <w:tr w:rsidR="00FC708F" w:rsidTr="00FC708F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08F" w:rsidRDefault="00FC708F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Name and email address of the person responsible for incoming students for possible further questions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08F" w:rsidRDefault="00FC708F">
            <w:pPr>
              <w:rPr>
                <w:color w:val="1F497D"/>
                <w:lang w:val="fr-BE"/>
              </w:rPr>
            </w:pPr>
            <w:r>
              <w:rPr>
                <w:color w:val="1F497D"/>
                <w:lang w:val="fr-BE"/>
              </w:rPr>
              <w:t>Plette Cynthia &lt;</w:t>
            </w:r>
            <w:hyperlink r:id="rId6" w:history="1">
              <w:r>
                <w:rPr>
                  <w:rStyle w:val="Hiperpovezava"/>
                  <w:lang w:val="fr-BE"/>
                </w:rPr>
                <w:t>cynthia.plette@KdG.be</w:t>
              </w:r>
            </w:hyperlink>
            <w:r>
              <w:rPr>
                <w:color w:val="1F497D"/>
                <w:lang w:val="fr-BE"/>
              </w:rPr>
              <w:t>&gt;</w:t>
            </w:r>
          </w:p>
        </w:tc>
      </w:tr>
      <w:tr w:rsidR="00FC708F" w:rsidTr="00FC708F">
        <w:tc>
          <w:tcPr>
            <w:tcW w:w="4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08F" w:rsidRDefault="00FC708F">
            <w:pPr>
              <w:rPr>
                <w:b/>
                <w:bCs/>
                <w:color w:val="1F497D"/>
                <w:lang w:val="en-GB"/>
              </w:rPr>
            </w:pPr>
            <w:r>
              <w:rPr>
                <w:b/>
                <w:bCs/>
                <w:color w:val="1F497D"/>
                <w:lang w:val="en-GB"/>
              </w:rPr>
              <w:t>Are there special advantages for incoming Erasmus students to choose your town?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708F" w:rsidRDefault="00FC708F">
            <w:pPr>
              <w:rPr>
                <w:color w:val="1F497D"/>
                <w:lang w:val="en-GB"/>
              </w:rPr>
            </w:pPr>
            <w:r>
              <w:rPr>
                <w:color w:val="1F497D"/>
                <w:lang w:val="en-GB"/>
              </w:rPr>
              <w:t>Great intercultural experience, Antwerp is an amazing city and a fantastic student life.</w:t>
            </w:r>
          </w:p>
        </w:tc>
      </w:tr>
    </w:tbl>
    <w:p w:rsidR="00FC708F" w:rsidRDefault="00FC708F" w:rsidP="00FC708F">
      <w:pPr>
        <w:rPr>
          <w:rFonts w:ascii="Verdana" w:hAnsi="Verdana"/>
          <w:sz w:val="24"/>
          <w:szCs w:val="24"/>
          <w:lang w:val="en-US"/>
        </w:rPr>
      </w:pPr>
    </w:p>
    <w:p w:rsidR="00FC708F" w:rsidRDefault="00FC708F" w:rsidP="00FC708F">
      <w:pPr>
        <w:rPr>
          <w:rFonts w:ascii="Verdana" w:hAnsi="Verdana"/>
          <w:sz w:val="24"/>
          <w:szCs w:val="24"/>
          <w:lang w:val="en-US"/>
        </w:rPr>
      </w:pPr>
    </w:p>
    <w:p w:rsidR="00AF2353" w:rsidRPr="00FC708F" w:rsidRDefault="00AF2353">
      <w:pPr>
        <w:rPr>
          <w:lang w:val="en-US"/>
        </w:rPr>
      </w:pPr>
      <w:bookmarkStart w:id="0" w:name="_GoBack"/>
      <w:bookmarkEnd w:id="0"/>
    </w:p>
    <w:sectPr w:rsidR="00AF2353" w:rsidRPr="00FC7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53B"/>
    <w:rsid w:val="00AF2353"/>
    <w:rsid w:val="00B6253B"/>
    <w:rsid w:val="00FC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7FB73-C8AC-45C1-AD85-28D026D3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C708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FC70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6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ynthia.plette@KdG.be" TargetMode="External"/><Relationship Id="rId5" Type="http://schemas.openxmlformats.org/officeDocument/2006/relationships/hyperlink" Target="https://www.kdg.be/en/education" TargetMode="External"/><Relationship Id="rId4" Type="http://schemas.openxmlformats.org/officeDocument/2006/relationships/hyperlink" Target="https://www.kdg.be/en/crossing-borders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Jesenovec Petrović, Borut</dc:creator>
  <cp:keywords/>
  <dc:description/>
  <cp:lastModifiedBy>Jesenovec Petrović, Borut</cp:lastModifiedBy>
  <cp:revision>2</cp:revision>
  <dcterms:created xsi:type="dcterms:W3CDTF">2018-12-06T09:25:00Z</dcterms:created>
  <dcterms:modified xsi:type="dcterms:W3CDTF">2018-12-06T09:25:00Z</dcterms:modified>
</cp:coreProperties>
</file>