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Y="1230"/>
        <w:tblW w:w="98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7"/>
        <w:gridCol w:w="5901"/>
      </w:tblGrid>
      <w:tr w:rsidR="00E12F3C" w:rsidRPr="00033B60" w:rsidTr="00757B76">
        <w:trPr>
          <w:trHeight w:val="287"/>
        </w:trPr>
        <w:tc>
          <w:tcPr>
            <w:tcW w:w="3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EC44FA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 w:rsidRPr="00EC44F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 w:eastAsia="de-DE"/>
              </w:rPr>
              <w:t>Name of your university/faculty</w:t>
            </w:r>
          </w:p>
        </w:tc>
        <w:tc>
          <w:tcPr>
            <w:tcW w:w="5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EC44FA" w:rsidP="0003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Universität Kassel, Institute of Social Work &amp; Social </w:t>
            </w:r>
            <w:r w:rsidR="00033B6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Welfare</w:t>
            </w:r>
          </w:p>
        </w:tc>
      </w:tr>
      <w:tr w:rsidR="00E12F3C" w:rsidRPr="00033B60" w:rsidTr="00757B76">
        <w:trPr>
          <w:trHeight w:val="843"/>
        </w:trPr>
        <w:tc>
          <w:tcPr>
            <w:tcW w:w="39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EC44FA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 w:rsidRPr="00EC44F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 w:eastAsia="de-DE"/>
              </w:rPr>
              <w:t>Website with all the courses for Erasmus students (in English and/or local language)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1F7132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hyperlink r:id="rId5" w:history="1">
              <w:r w:rsidR="00757B76" w:rsidRPr="006A33C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GB" w:eastAsia="de-DE"/>
                </w:rPr>
                <w:t>https://portal.uni-kassel.de/qisserver/rds?state=wtree&amp;search=1&amp;trex=step&amp;root120182=140001%7C133806%7C134405%7C134495&amp;P.vx=kurz</w:t>
              </w:r>
            </w:hyperlink>
            <w:r w:rsidR="00757B76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 </w:t>
            </w:r>
          </w:p>
        </w:tc>
      </w:tr>
      <w:tr w:rsidR="00757B76" w:rsidRPr="00033B60" w:rsidTr="00757B76">
        <w:trPr>
          <w:trHeight w:val="557"/>
        </w:trPr>
        <w:tc>
          <w:tcPr>
            <w:tcW w:w="3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EC44FA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 w:rsidRPr="00EC44F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 w:eastAsia="de-DE"/>
              </w:rPr>
              <w:t>Do you receive Erasmus students in autumn or spring semester or both?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6A2348" w:rsidP="0003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They are welcome in both </w:t>
            </w:r>
            <w:r w:rsidR="00033B6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the winter and summer term (October – February; April – July)</w:t>
            </w:r>
          </w:p>
        </w:tc>
      </w:tr>
      <w:tr w:rsidR="00757B76" w:rsidRPr="00033B60" w:rsidTr="00757B76">
        <w:trPr>
          <w:trHeight w:val="557"/>
        </w:trPr>
        <w:tc>
          <w:tcPr>
            <w:tcW w:w="3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EC44FA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 w:rsidRPr="00EC44F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 w:eastAsia="de-DE"/>
              </w:rPr>
              <w:t>Do you offer them lectures with local students?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6A2348" w:rsidP="0003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Since the courses </w:t>
            </w:r>
            <w:r w:rsidR="00033B6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taught </w:t>
            </w: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in English are open </w:t>
            </w:r>
            <w:r w:rsidR="00033B6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all students </w:t>
            </w:r>
            <w:r w:rsidR="00033B6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enrolled in </w:t>
            </w: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Social Work it is possible and very likely to take courses </w:t>
            </w:r>
            <w:r w:rsidR="00033B6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together </w:t>
            </w: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with local students. If your German is sufficient you can also take courses </w:t>
            </w:r>
            <w:r w:rsidR="00033B6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hold </w:t>
            </w: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in German</w:t>
            </w:r>
            <w:r w:rsidR="00E12F3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.</w:t>
            </w:r>
          </w:p>
        </w:tc>
      </w:tr>
      <w:tr w:rsidR="00757B76" w:rsidRPr="00033B60" w:rsidTr="00757B76">
        <w:trPr>
          <w:trHeight w:val="287"/>
        </w:trPr>
        <w:tc>
          <w:tcPr>
            <w:tcW w:w="3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EC44FA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 w:rsidRPr="00EC44F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 w:eastAsia="de-DE"/>
              </w:rPr>
              <w:t>When does the semester start?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6A2348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Autumn Semester: mid-October</w:t>
            </w: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br/>
              <w:t>Spring Semester: mid- April</w:t>
            </w:r>
          </w:p>
        </w:tc>
      </w:tr>
      <w:tr w:rsidR="00757B76" w:rsidRPr="00EC44FA" w:rsidTr="00757B76">
        <w:trPr>
          <w:trHeight w:val="557"/>
        </w:trPr>
        <w:tc>
          <w:tcPr>
            <w:tcW w:w="3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EC44FA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 w:rsidRPr="00EC44F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 w:eastAsia="de-DE"/>
              </w:rPr>
              <w:t>What are the living costs for students in your town?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EC44FA" w:rsidRDefault="00EC44FA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de-DE"/>
              </w:rPr>
            </w:pPr>
            <w:r w:rsidRPr="00EC44FA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 </w:t>
            </w:r>
            <w:r w:rsidR="00E12F3C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Approx. 650-750€ per month</w:t>
            </w:r>
          </w:p>
        </w:tc>
      </w:tr>
      <w:tr w:rsidR="00757B76" w:rsidRPr="00033B60" w:rsidTr="00757B76">
        <w:trPr>
          <w:trHeight w:val="829"/>
        </w:trPr>
        <w:tc>
          <w:tcPr>
            <w:tcW w:w="3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EC44FA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 w:rsidRPr="00EC44F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 w:eastAsia="de-DE"/>
              </w:rPr>
              <w:t>Can you help students with accommodation (and how much is a room in a dormitory)?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F3C" w:rsidRPr="00033B60" w:rsidRDefault="00E12F3C" w:rsidP="00EC44FA">
            <w:pPr>
              <w:spacing w:after="0" w:line="240" w:lineRule="auto"/>
              <w:rPr>
                <w:rStyle w:val="Hyperlink"/>
                <w:rFonts w:ascii="Times New Roman" w:hAnsi="Times New Roman" w:cs="Times New Roman"/>
                <w:color w:val="215868" w:themeColor="accent5" w:themeShade="80"/>
                <w:sz w:val="28"/>
                <w:u w:val="none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The dormitories are very popular among students so it is advised to apply rather early (via: </w:t>
            </w:r>
            <w:hyperlink r:id="rId6" w:history="1">
              <w:r w:rsidRPr="00033B60">
                <w:rPr>
                  <w:rStyle w:val="Hyperlink"/>
                  <w:rFonts w:ascii="Times New Roman" w:hAnsi="Times New Roman" w:cs="Times New Roman"/>
                  <w:lang w:val="en-GB"/>
                </w:rPr>
                <w:t>http://www.studentenwerk-kassel.de/index.php?id=591&amp;L=1</w:t>
              </w:r>
            </w:hyperlink>
            <w:r w:rsidRPr="00033B60">
              <w:rPr>
                <w:rStyle w:val="Hyperlink"/>
                <w:rFonts w:asciiTheme="majorHAnsi" w:hAnsiTheme="majorHAnsi"/>
                <w:color w:val="215868" w:themeColor="accent5" w:themeShade="80"/>
                <w:u w:val="none"/>
                <w:lang w:val="en-GB"/>
              </w:rPr>
              <w:t>)</w:t>
            </w:r>
          </w:p>
          <w:p w:rsidR="00EC44FA" w:rsidRPr="00033B60" w:rsidRDefault="00E12F3C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>
              <w:rPr>
                <w:rFonts w:ascii="Times New Roman" w:hAnsi="Times New Roman" w:cs="Times New Roman"/>
                <w:color w:val="215868" w:themeColor="accent5" w:themeShade="80"/>
                <w:sz w:val="24"/>
                <w:lang w:val="en-US"/>
              </w:rPr>
              <w:t>P</w:t>
            </w:r>
            <w:r w:rsidRPr="00E12F3C">
              <w:rPr>
                <w:rFonts w:ascii="Times New Roman" w:hAnsi="Times New Roman" w:cs="Times New Roman"/>
                <w:color w:val="215868" w:themeColor="accent5" w:themeShade="80"/>
                <w:sz w:val="24"/>
                <w:lang w:val="en-US"/>
              </w:rPr>
              <w:t>rices for rooms range from 200- 400 EUR/month</w:t>
            </w:r>
          </w:p>
        </w:tc>
      </w:tr>
      <w:tr w:rsidR="00757B76" w:rsidRPr="00EC44FA" w:rsidTr="00757B76">
        <w:trPr>
          <w:trHeight w:val="843"/>
        </w:trPr>
        <w:tc>
          <w:tcPr>
            <w:tcW w:w="3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4FA" w:rsidRPr="00033B60" w:rsidRDefault="00EC44FA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r w:rsidRPr="00EC44F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 w:eastAsia="de-DE"/>
              </w:rPr>
              <w:t>Name and email address of the person responsible for incoming students for possible further questions</w:t>
            </w:r>
          </w:p>
        </w:tc>
        <w:tc>
          <w:tcPr>
            <w:tcW w:w="59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2F3C" w:rsidRPr="00033B60" w:rsidRDefault="00E12F3C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Prof.</w:t>
            </w:r>
            <w:proofErr w:type="spellEnd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 Ingo Bode; </w:t>
            </w:r>
            <w:hyperlink r:id="rId7" w:history="1">
              <w:r w:rsidRPr="00033B6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GB" w:eastAsia="de-DE"/>
                </w:rPr>
                <w:t>ibode@uni-kassel.de</w:t>
              </w:r>
            </w:hyperlink>
            <w:r w:rsidRPr="00033B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de-DE"/>
              </w:rPr>
              <w:t xml:space="preserve"> </w:t>
            </w:r>
          </w:p>
          <w:p w:rsidR="00E12F3C" w:rsidRDefault="00E12F3C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Susanna Condado-Götze; </w:t>
            </w:r>
            <w:hyperlink r:id="rId8" w:history="1">
              <w:r w:rsidRPr="006A33C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en-GB" w:eastAsia="de-DE"/>
                </w:rPr>
                <w:t>condado@uni-kassel.de</w:t>
              </w:r>
            </w:hyperlink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 </w:t>
            </w:r>
          </w:p>
          <w:p w:rsidR="00E12F3C" w:rsidRPr="00033B60" w:rsidRDefault="00E12F3C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de-DE"/>
              </w:rPr>
            </w:pPr>
            <w:r w:rsidRPr="00033B6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de-DE"/>
              </w:rPr>
              <w:t xml:space="preserve">Moritz </w:t>
            </w:r>
            <w:proofErr w:type="spellStart"/>
            <w:r w:rsidRPr="00033B6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de-DE"/>
              </w:rPr>
              <w:t>Banzhaff</w:t>
            </w:r>
            <w:proofErr w:type="spellEnd"/>
            <w:r w:rsidRPr="00033B6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de-DE"/>
              </w:rPr>
              <w:t xml:space="preserve">; </w:t>
            </w:r>
            <w:hyperlink r:id="rId9" w:history="1">
              <w:r w:rsidRPr="00033B60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de-DE"/>
                </w:rPr>
                <w:t>Erasmus@uni.kassel.de</w:t>
              </w:r>
            </w:hyperlink>
            <w:r w:rsidRPr="00033B6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757B76" w:rsidRPr="00033B60" w:rsidTr="00757B76">
        <w:trPr>
          <w:trHeight w:val="843"/>
        </w:trPr>
        <w:tc>
          <w:tcPr>
            <w:tcW w:w="39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B76" w:rsidRPr="00EC44FA" w:rsidRDefault="00757B76" w:rsidP="00EC4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 w:eastAsia="de-DE"/>
              </w:rPr>
            </w:pPr>
            <w:r w:rsidRPr="00EC44FA">
              <w:rPr>
                <w:rFonts w:ascii="Times New Roman" w:eastAsia="Times New Roman" w:hAnsi="Times New Roman" w:cs="Times New Roman"/>
                <w:b/>
                <w:bCs/>
                <w:color w:val="1F497D"/>
                <w:sz w:val="24"/>
                <w:szCs w:val="24"/>
                <w:lang w:val="en-GB" w:eastAsia="de-DE"/>
              </w:rPr>
              <w:t>Are there special advantages for incoming Erasmus students to choose your town?</w:t>
            </w:r>
          </w:p>
        </w:tc>
        <w:tc>
          <w:tcPr>
            <w:tcW w:w="59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B76" w:rsidRDefault="00757B76" w:rsidP="0003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</w:pP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The city of Kassel is a very colourful and lively city located in the geographical centre of Germany. </w:t>
            </w:r>
            <w:r w:rsidR="00033B6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It </w:t>
            </w: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offers a broad range of cultural activities</w:t>
            </w:r>
            <w:r w:rsidR="00033B6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, a nice, hilly landscape around it,</w:t>
            </w: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 and</w:t>
            </w:r>
            <w:r w:rsidR="00033B6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,</w:t>
            </w:r>
            <w:r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 of course</w:t>
            </w:r>
            <w:r w:rsidR="001B7C4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 xml:space="preserve">, an excellent University which is one of the few in Germany that offers a BA degree in Social </w:t>
            </w:r>
            <w:bookmarkStart w:id="0" w:name="_GoBack"/>
            <w:bookmarkEnd w:id="0"/>
            <w:r w:rsidR="001B7C40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val="en-GB" w:eastAsia="de-DE"/>
              </w:rPr>
              <w:t>Work.</w:t>
            </w:r>
          </w:p>
        </w:tc>
      </w:tr>
    </w:tbl>
    <w:p w:rsidR="00757B76" w:rsidRPr="00033B60" w:rsidRDefault="00757B76">
      <w:pPr>
        <w:rPr>
          <w:lang w:val="en-GB"/>
        </w:rPr>
      </w:pPr>
    </w:p>
    <w:p w:rsidR="00757B76" w:rsidRPr="00033B60" w:rsidRDefault="00757B76">
      <w:pPr>
        <w:rPr>
          <w:lang w:val="en-GB"/>
        </w:rPr>
      </w:pPr>
    </w:p>
    <w:sectPr w:rsidR="00757B76" w:rsidRPr="00033B60" w:rsidSect="00EC44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A"/>
    <w:rsid w:val="00033B60"/>
    <w:rsid w:val="001B7C40"/>
    <w:rsid w:val="006A2348"/>
    <w:rsid w:val="00757B76"/>
    <w:rsid w:val="00853EF3"/>
    <w:rsid w:val="00E12F3C"/>
    <w:rsid w:val="00EC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12F3C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12F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12F3C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12F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dado@uni-kassel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bode@uni-kassel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udentenwerk-kassel.de/index.php?id=591&amp;L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rtal.uni-kassel.de/qisserver/rds?state=wtree&amp;search=1&amp;trex=step&amp;root120182=140001%7C133806%7C134405%7C134495&amp;P.vx=kur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asmus@uni.kassel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Bode</cp:lastModifiedBy>
  <cp:revision>2</cp:revision>
  <dcterms:created xsi:type="dcterms:W3CDTF">2018-12-12T08:44:00Z</dcterms:created>
  <dcterms:modified xsi:type="dcterms:W3CDTF">2018-12-12T08:44:00Z</dcterms:modified>
</cp:coreProperties>
</file>