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7382D" w14:textId="77777777" w:rsidR="009C059E" w:rsidRDefault="009C059E" w:rsidP="00EA4BCF">
      <w:pPr>
        <w:pStyle w:val="xmsonormal"/>
        <w:spacing w:after="160" w:line="252" w:lineRule="auto"/>
        <w:rPr>
          <w:color w:val="000000"/>
          <w:sz w:val="24"/>
          <w:szCs w:val="24"/>
          <w:lang w:val="sl-SI"/>
        </w:rPr>
      </w:pPr>
    </w:p>
    <w:tbl>
      <w:tblPr>
        <w:tblW w:w="0" w:type="auto"/>
        <w:tblCellMar>
          <w:left w:w="0" w:type="dxa"/>
          <w:right w:w="0" w:type="dxa"/>
        </w:tblCellMar>
        <w:tblLook w:val="04A0" w:firstRow="1" w:lastRow="0" w:firstColumn="1" w:lastColumn="0" w:noHBand="0" w:noVBand="1"/>
      </w:tblPr>
      <w:tblGrid>
        <w:gridCol w:w="3750"/>
        <w:gridCol w:w="5868"/>
      </w:tblGrid>
      <w:tr w:rsidR="00AB66EB" w:rsidRPr="00AB66EB" w14:paraId="63E4964F" w14:textId="77777777" w:rsidTr="00EA4BCF">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281C97" w14:textId="77777777" w:rsidR="00EA4BCF" w:rsidRPr="00AB66EB" w:rsidRDefault="00EA4BCF">
            <w:pPr>
              <w:pStyle w:val="xmsonormal"/>
              <w:rPr>
                <w:color w:val="000000" w:themeColor="text1"/>
              </w:rPr>
            </w:pPr>
            <w:r w:rsidRPr="00AB66EB">
              <w:rPr>
                <w:b/>
                <w:bCs/>
                <w:color w:val="000000" w:themeColor="text1"/>
                <w:lang w:val="en-GB"/>
              </w:rPr>
              <w:t>Name of your university/faculty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DD7BD5" w14:textId="795E620C" w:rsidR="00EA4BCF" w:rsidRPr="00AB66EB" w:rsidRDefault="00EA4BCF">
            <w:pPr>
              <w:pStyle w:val="xmsonormal"/>
              <w:rPr>
                <w:color w:val="000000" w:themeColor="text1"/>
              </w:rPr>
            </w:pPr>
            <w:proofErr w:type="spellStart"/>
            <w:r w:rsidRPr="00AB66EB">
              <w:rPr>
                <w:color w:val="000000" w:themeColor="text1"/>
                <w:lang w:val="en-GB"/>
              </w:rPr>
              <w:t>Vytautas</w:t>
            </w:r>
            <w:proofErr w:type="spellEnd"/>
            <w:r w:rsidRPr="00AB66EB">
              <w:rPr>
                <w:color w:val="000000" w:themeColor="text1"/>
                <w:lang w:val="en-GB"/>
              </w:rPr>
              <w:t xml:space="preserve"> Magnus University/Faculty of Social Sciences</w:t>
            </w:r>
          </w:p>
        </w:tc>
      </w:tr>
      <w:tr w:rsidR="00AB66EB" w:rsidRPr="00AB66EB" w14:paraId="67C6A0BB" w14:textId="77777777" w:rsidTr="00EA4BC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73F52" w14:textId="77777777" w:rsidR="00EA4BCF" w:rsidRPr="00AB66EB" w:rsidRDefault="00EA4BCF">
            <w:pPr>
              <w:pStyle w:val="xmsonormal"/>
              <w:rPr>
                <w:color w:val="000000" w:themeColor="text1"/>
              </w:rPr>
            </w:pPr>
            <w:r w:rsidRPr="00AB66EB">
              <w:rPr>
                <w:b/>
                <w:bCs/>
                <w:color w:val="000000" w:themeColor="text1"/>
                <w:lang w:val="en-GB"/>
              </w:rPr>
              <w:t xml:space="preserve">Website with all the courses for Erasmus students (in English and/or local language)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AF518D6" w14:textId="1F79B563" w:rsidR="00EA4BCF" w:rsidRPr="00AB66EB" w:rsidRDefault="00EA4BCF">
            <w:pPr>
              <w:pStyle w:val="xmsonormal"/>
              <w:rPr>
                <w:color w:val="000000" w:themeColor="text1"/>
              </w:rPr>
            </w:pPr>
            <w:r w:rsidRPr="008247EA">
              <w:rPr>
                <w:color w:val="000000" w:themeColor="text1"/>
              </w:rPr>
              <w:t>http://www.vdu.lt/en/studies/courses/</w:t>
            </w:r>
          </w:p>
        </w:tc>
      </w:tr>
      <w:tr w:rsidR="00AB66EB" w:rsidRPr="00AB66EB" w14:paraId="5F55EDCE" w14:textId="77777777" w:rsidTr="00EA4BC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121B7" w14:textId="77777777" w:rsidR="00EA4BCF" w:rsidRPr="00AB66EB" w:rsidRDefault="00EA4BCF">
            <w:pPr>
              <w:pStyle w:val="xmsonormal"/>
              <w:rPr>
                <w:color w:val="000000" w:themeColor="text1"/>
              </w:rPr>
            </w:pPr>
            <w:r w:rsidRPr="00AB66EB">
              <w:rPr>
                <w:b/>
                <w:bCs/>
                <w:color w:val="000000" w:themeColor="text1"/>
                <w:lang w:val="en-GB"/>
              </w:rPr>
              <w:t>Do you receive Erasmus students in autumn or spring semester or both?</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E474605" w14:textId="6528D660" w:rsidR="00EA4BCF" w:rsidRPr="00AB66EB" w:rsidRDefault="00EA4BCF">
            <w:pPr>
              <w:pStyle w:val="xmsonormal"/>
              <w:rPr>
                <w:color w:val="000000" w:themeColor="text1"/>
              </w:rPr>
            </w:pPr>
            <w:r w:rsidRPr="00AB66EB">
              <w:rPr>
                <w:color w:val="000000" w:themeColor="text1"/>
                <w:lang w:val="en-GB"/>
              </w:rPr>
              <w:t>Both</w:t>
            </w:r>
          </w:p>
        </w:tc>
      </w:tr>
      <w:tr w:rsidR="00AB66EB" w:rsidRPr="00AB66EB" w14:paraId="26768BEE" w14:textId="77777777" w:rsidTr="00EA4BC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0D651" w14:textId="77777777" w:rsidR="00EA4BCF" w:rsidRPr="00AB66EB" w:rsidRDefault="00EA4BCF">
            <w:pPr>
              <w:pStyle w:val="xmsonormal"/>
              <w:rPr>
                <w:color w:val="000000" w:themeColor="text1"/>
              </w:rPr>
            </w:pPr>
            <w:r w:rsidRPr="00AB66EB">
              <w:rPr>
                <w:b/>
                <w:bCs/>
                <w:color w:val="000000" w:themeColor="text1"/>
                <w:lang w:val="en-GB"/>
              </w:rPr>
              <w:t>Do you offer them lectures with local students?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57AE381" w14:textId="6AB50FD7" w:rsidR="00EA4BCF" w:rsidRPr="00AB66EB" w:rsidRDefault="00EA4BCF">
            <w:pPr>
              <w:pStyle w:val="xmsonormal"/>
              <w:rPr>
                <w:color w:val="000000" w:themeColor="text1"/>
              </w:rPr>
            </w:pPr>
            <w:r w:rsidRPr="00AB66EB">
              <w:rPr>
                <w:color w:val="000000" w:themeColor="text1"/>
                <w:lang w:val="en-GB"/>
              </w:rPr>
              <w:t>Yes</w:t>
            </w:r>
          </w:p>
        </w:tc>
      </w:tr>
      <w:tr w:rsidR="00AB66EB" w:rsidRPr="00AB66EB" w14:paraId="5CC3525D" w14:textId="77777777" w:rsidTr="00EA4BC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2E88D" w14:textId="77777777" w:rsidR="00EA4BCF" w:rsidRPr="00AB66EB" w:rsidRDefault="00EA4BCF">
            <w:pPr>
              <w:pStyle w:val="xmsonormal"/>
              <w:rPr>
                <w:color w:val="000000" w:themeColor="text1"/>
              </w:rPr>
            </w:pPr>
            <w:r w:rsidRPr="00AB66EB">
              <w:rPr>
                <w:b/>
                <w:bCs/>
                <w:color w:val="000000" w:themeColor="text1"/>
                <w:lang w:val="en-GB"/>
              </w:rPr>
              <w:t>When does the semester start?</w:t>
            </w:r>
            <w:bookmarkStart w:id="0" w:name="_GoBack"/>
            <w:bookmarkEnd w:id="0"/>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3287A20" w14:textId="6034E411" w:rsidR="008B657E" w:rsidRDefault="00EA4BCF">
            <w:pPr>
              <w:pStyle w:val="xmsonormal"/>
              <w:rPr>
                <w:color w:val="000000" w:themeColor="text1"/>
                <w:lang w:val="en-GB"/>
              </w:rPr>
            </w:pPr>
            <w:r w:rsidRPr="00AB66EB">
              <w:rPr>
                <w:color w:val="000000" w:themeColor="text1"/>
                <w:lang w:val="en-GB"/>
              </w:rPr>
              <w:t xml:space="preserve">Academic year at </w:t>
            </w:r>
            <w:proofErr w:type="spellStart"/>
            <w:r w:rsidRPr="00AB66EB">
              <w:rPr>
                <w:color w:val="000000" w:themeColor="text1"/>
                <w:lang w:val="en-GB"/>
              </w:rPr>
              <w:t>Vytautas</w:t>
            </w:r>
            <w:proofErr w:type="spellEnd"/>
            <w:r w:rsidRPr="00AB66EB">
              <w:rPr>
                <w:color w:val="000000" w:themeColor="text1"/>
                <w:lang w:val="en-GB"/>
              </w:rPr>
              <w:t xml:space="preserve"> Magnus University starts on the last week of August and lasts until the end of June. </w:t>
            </w:r>
          </w:p>
          <w:p w14:paraId="6657FDA5" w14:textId="2E86D974" w:rsidR="00511A7A" w:rsidRDefault="00511A7A">
            <w:pPr>
              <w:pStyle w:val="xmsonormal"/>
              <w:rPr>
                <w:color w:val="000000" w:themeColor="text1"/>
                <w:lang w:val="en-GB"/>
              </w:rPr>
            </w:pPr>
            <w:r>
              <w:rPr>
                <w:color w:val="000000" w:themeColor="text1"/>
                <w:lang w:val="en-GB"/>
              </w:rPr>
              <w:t>Autumn semester: starts last week of August.</w:t>
            </w:r>
          </w:p>
          <w:p w14:paraId="0650FF9A" w14:textId="65C55EBB" w:rsidR="00511A7A" w:rsidRPr="00AB66EB" w:rsidRDefault="00511A7A">
            <w:pPr>
              <w:pStyle w:val="xmsonormal"/>
              <w:rPr>
                <w:color w:val="000000" w:themeColor="text1"/>
                <w:lang w:val="en-GB"/>
              </w:rPr>
            </w:pPr>
            <w:r>
              <w:rPr>
                <w:color w:val="000000" w:themeColor="text1"/>
                <w:lang w:val="en-GB"/>
              </w:rPr>
              <w:t>Spring semester: starts in the beginning of February.</w:t>
            </w:r>
          </w:p>
          <w:p w14:paraId="4833C39A" w14:textId="77777777" w:rsidR="00EA4BCF" w:rsidRPr="00AB66EB" w:rsidRDefault="00EA4BCF">
            <w:pPr>
              <w:pStyle w:val="xmsonormal"/>
              <w:rPr>
                <w:color w:val="000000" w:themeColor="text1"/>
                <w:lang w:val="en-GB"/>
              </w:rPr>
            </w:pPr>
            <w:r w:rsidRPr="00AB66EB">
              <w:rPr>
                <w:color w:val="000000" w:themeColor="text1"/>
                <w:lang w:val="en-GB"/>
              </w:rPr>
              <w:t>Each semester includes 15 weeks of lectures and two weeks of examinations.</w:t>
            </w:r>
          </w:p>
          <w:p w14:paraId="180040D1" w14:textId="5305D707" w:rsidR="008B657E" w:rsidRPr="00AB66EB" w:rsidRDefault="008B657E">
            <w:pPr>
              <w:pStyle w:val="xmsonormal"/>
              <w:rPr>
                <w:color w:val="000000" w:themeColor="text1"/>
              </w:rPr>
            </w:pPr>
            <w:r w:rsidRPr="00AB66EB">
              <w:rPr>
                <w:color w:val="000000" w:themeColor="text1"/>
              </w:rPr>
              <w:t>Here is an example of a typical Academic calendar at VMU: http://www.vdu.lt/wp-content/uploads/2018/07/2018_2019_Academic_Calendar.pdf</w:t>
            </w:r>
          </w:p>
        </w:tc>
      </w:tr>
      <w:tr w:rsidR="00AB66EB" w:rsidRPr="00AB66EB" w14:paraId="76AD41B0" w14:textId="77777777" w:rsidTr="00EA4BC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B9BB7" w14:textId="77777777" w:rsidR="00EA4BCF" w:rsidRPr="00AB66EB" w:rsidRDefault="00EA4BCF">
            <w:pPr>
              <w:pStyle w:val="xmsonormal"/>
              <w:rPr>
                <w:color w:val="000000" w:themeColor="text1"/>
              </w:rPr>
            </w:pPr>
            <w:r w:rsidRPr="00AB66EB">
              <w:rPr>
                <w:b/>
                <w:bCs/>
                <w:color w:val="000000" w:themeColor="text1"/>
                <w:lang w:val="en-GB"/>
              </w:rPr>
              <w:t>What are the living costs for students in your town?</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D818C98" w14:textId="28E21F30" w:rsidR="008B657E" w:rsidRPr="00AB66EB" w:rsidRDefault="008B657E" w:rsidP="008B657E">
            <w:pPr>
              <w:pStyle w:val="xmsonormal"/>
              <w:rPr>
                <w:color w:val="000000" w:themeColor="text1"/>
                <w:lang w:val="en-GB"/>
              </w:rPr>
            </w:pPr>
            <w:r w:rsidRPr="00AB66EB">
              <w:rPr>
                <w:color w:val="000000" w:themeColor="text1"/>
                <w:lang w:val="en-GB"/>
              </w:rPr>
              <w:t xml:space="preserve">Lithuania </w:t>
            </w:r>
            <w:proofErr w:type="gramStart"/>
            <w:r w:rsidRPr="00AB66EB">
              <w:rPr>
                <w:color w:val="000000" w:themeColor="text1"/>
                <w:lang w:val="en-GB"/>
              </w:rPr>
              <w:t>is considered</w:t>
            </w:r>
            <w:proofErr w:type="gramEnd"/>
            <w:r w:rsidRPr="00AB66EB">
              <w:rPr>
                <w:color w:val="000000" w:themeColor="text1"/>
                <w:lang w:val="en-GB"/>
              </w:rPr>
              <w:t xml:space="preserve"> as inexpensive country to live in and students who study in Kaunas have to expect a need of 300-800 EUR per month including: dormitory/flat rent 60-300 EUR, food 150-300 EUR, learning aid 20-40 EUR and leisure 100-300 EUR. A survey which was carried out in academic year 2017/2018 has shown that 2% of VMU international students have spent up to 100 Eur/month, 32% of students have spent up to 300 Eur/month, 48% students spent 300-500 Eur/month, 15% students spent 500-700 Eur/month and 3% spent more than 700 Eur/month.</w:t>
            </w:r>
          </w:p>
          <w:p w14:paraId="0DFB55B9" w14:textId="77777777" w:rsidR="008B657E" w:rsidRPr="00AB66EB" w:rsidRDefault="008B657E" w:rsidP="008B657E">
            <w:pPr>
              <w:pStyle w:val="xmsonormal"/>
              <w:rPr>
                <w:color w:val="000000" w:themeColor="text1"/>
                <w:lang w:val="en-GB"/>
              </w:rPr>
            </w:pPr>
            <w:r w:rsidRPr="00AB66EB">
              <w:rPr>
                <w:color w:val="000000" w:themeColor="text1"/>
                <w:lang w:val="en-GB"/>
              </w:rPr>
              <w:t xml:space="preserve">Students are able to cut some expenses by using the Lithuanian Student Identity Card (LSP), International Student Identity Card (ISIC) or Erasmus Student Network (ESN) card for discounts. Full information about the cards is provided by </w:t>
            </w:r>
            <w:proofErr w:type="spellStart"/>
            <w:r w:rsidRPr="00AB66EB">
              <w:rPr>
                <w:color w:val="000000" w:themeColor="text1"/>
                <w:lang w:val="en-GB"/>
              </w:rPr>
              <w:t>Vytautas</w:t>
            </w:r>
            <w:proofErr w:type="spellEnd"/>
            <w:r w:rsidRPr="00AB66EB">
              <w:rPr>
                <w:color w:val="000000" w:themeColor="text1"/>
                <w:lang w:val="en-GB"/>
              </w:rPr>
              <w:t xml:space="preserve"> Magnus University after student arrival.</w:t>
            </w:r>
          </w:p>
          <w:p w14:paraId="7E145E04" w14:textId="77777777" w:rsidR="008B657E" w:rsidRPr="00AB66EB" w:rsidRDefault="008B657E" w:rsidP="008B657E">
            <w:pPr>
              <w:pStyle w:val="xmsonormal"/>
              <w:rPr>
                <w:color w:val="000000" w:themeColor="text1"/>
                <w:lang w:val="en-GB"/>
              </w:rPr>
            </w:pPr>
          </w:p>
          <w:p w14:paraId="25D1A4D5" w14:textId="05D34211" w:rsidR="00EA4BCF" w:rsidRPr="00AB66EB" w:rsidRDefault="00811DCF">
            <w:pPr>
              <w:pStyle w:val="xmsonormal"/>
              <w:rPr>
                <w:color w:val="000000" w:themeColor="text1"/>
                <w:lang w:val="en-GB"/>
              </w:rPr>
            </w:pPr>
            <w:r w:rsidRPr="00AB66EB">
              <w:rPr>
                <w:color w:val="000000" w:themeColor="text1"/>
                <w:lang w:val="en-GB"/>
              </w:rPr>
              <w:t>More information here: http://www.vdu.lt/en/studies/international-student-handbook/before-arrival/cost-of-living/</w:t>
            </w:r>
          </w:p>
        </w:tc>
      </w:tr>
      <w:tr w:rsidR="00AB66EB" w:rsidRPr="00AB66EB" w14:paraId="32D15A1A" w14:textId="77777777" w:rsidTr="00EA4BC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DF39F" w14:textId="77777777" w:rsidR="00EA4BCF" w:rsidRPr="00AB66EB" w:rsidRDefault="00EA4BCF">
            <w:pPr>
              <w:pStyle w:val="xmsonormal"/>
              <w:rPr>
                <w:color w:val="000000" w:themeColor="text1"/>
              </w:rPr>
            </w:pPr>
            <w:r w:rsidRPr="00AB66EB">
              <w:rPr>
                <w:b/>
                <w:bCs/>
                <w:color w:val="000000" w:themeColor="text1"/>
                <w:lang w:val="en-GB"/>
              </w:rPr>
              <w:t>Can you help students with accommodation (and how much is a room in a dormitory)?</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D56B46E" w14:textId="0DA8C427" w:rsidR="00811DCF" w:rsidRPr="00AB66EB" w:rsidRDefault="00811DCF">
            <w:pPr>
              <w:pStyle w:val="xmsonormal"/>
              <w:rPr>
                <w:color w:val="000000" w:themeColor="text1"/>
                <w:lang w:val="en-GB"/>
              </w:rPr>
            </w:pPr>
            <w:r w:rsidRPr="00AB66EB">
              <w:rPr>
                <w:color w:val="000000" w:themeColor="text1"/>
              </w:rPr>
              <w:t>Vytautas Magnus university invites international students to stay in the dormitories of VMU, where residents are provided convenient living, studying and leisure conditions. All of dormitories have specially designed guest rooms, where students can reserve a residence place for their friends or relatives:</w:t>
            </w:r>
          </w:p>
          <w:p w14:paraId="2371959F" w14:textId="77777777" w:rsidR="00811DCF" w:rsidRPr="00AB66EB" w:rsidRDefault="00811DCF">
            <w:pPr>
              <w:pStyle w:val="xmsonormal"/>
              <w:rPr>
                <w:color w:val="000000" w:themeColor="text1"/>
                <w:lang w:val="en-GB"/>
              </w:rPr>
            </w:pPr>
          </w:p>
          <w:p w14:paraId="4D98FACC" w14:textId="0474D6AF" w:rsidR="008B657E" w:rsidRPr="00AB66EB" w:rsidRDefault="00811DCF">
            <w:pPr>
              <w:pStyle w:val="xmsonormal"/>
              <w:rPr>
                <w:color w:val="000000" w:themeColor="text1"/>
                <w:lang w:val="en-GB"/>
              </w:rPr>
            </w:pPr>
            <w:r w:rsidRPr="00AB66EB">
              <w:rPr>
                <w:color w:val="000000" w:themeColor="text1"/>
                <w:lang w:val="en-GB"/>
              </w:rPr>
              <w:t>More information</w:t>
            </w:r>
            <w:r w:rsidR="008B657E" w:rsidRPr="00AB66EB">
              <w:rPr>
                <w:color w:val="000000" w:themeColor="text1"/>
                <w:lang w:val="en-GB"/>
              </w:rPr>
              <w:t xml:space="preserve"> here:</w:t>
            </w:r>
          </w:p>
          <w:p w14:paraId="42C4EB91" w14:textId="201ACE71" w:rsidR="00EA4BCF" w:rsidRPr="00AB66EB" w:rsidRDefault="008247EA">
            <w:pPr>
              <w:pStyle w:val="xmsonormal"/>
              <w:rPr>
                <w:color w:val="000000" w:themeColor="text1"/>
                <w:lang w:val="en-GB"/>
              </w:rPr>
            </w:pPr>
            <w:hyperlink r:id="rId4" w:history="1">
              <w:r w:rsidR="00811DCF" w:rsidRPr="00AB66EB">
                <w:rPr>
                  <w:rStyle w:val="Hiperpovezava"/>
                  <w:color w:val="000000" w:themeColor="text1"/>
                  <w:lang w:val="en-GB"/>
                </w:rPr>
                <w:t>http://www.vdu.lt/en/studies/international-student-handbook/accomodation/</w:t>
              </w:r>
            </w:hyperlink>
          </w:p>
          <w:p w14:paraId="1111CB2B" w14:textId="77777777" w:rsidR="00811DCF" w:rsidRPr="00AB66EB" w:rsidRDefault="00811DCF">
            <w:pPr>
              <w:pStyle w:val="xmsonormal"/>
              <w:rPr>
                <w:color w:val="000000" w:themeColor="text1"/>
              </w:rPr>
            </w:pPr>
          </w:p>
          <w:p w14:paraId="2014B139" w14:textId="2BFD1034" w:rsidR="00811DCF" w:rsidRPr="00AB66EB" w:rsidRDefault="00811DCF">
            <w:pPr>
              <w:pStyle w:val="xmsonormal"/>
              <w:rPr>
                <w:color w:val="000000" w:themeColor="text1"/>
              </w:rPr>
            </w:pPr>
            <w:r w:rsidRPr="00AB66EB">
              <w:rPr>
                <w:color w:val="000000" w:themeColor="text1"/>
              </w:rPr>
              <w:t>Bellow you will find information about the alternative private accommodation offers in Kaunas, however, Vytautas Magnus University is only reposting the information and is not mediating between students and private companies.</w:t>
            </w:r>
          </w:p>
          <w:p w14:paraId="1F5896D6" w14:textId="180FCC0A" w:rsidR="00811DCF" w:rsidRPr="00AB66EB" w:rsidRDefault="00811DCF">
            <w:pPr>
              <w:pStyle w:val="xmsonormal"/>
              <w:rPr>
                <w:color w:val="000000" w:themeColor="text1"/>
              </w:rPr>
            </w:pPr>
          </w:p>
          <w:p w14:paraId="3BA4CBAA" w14:textId="332D6305" w:rsidR="00811DCF" w:rsidRPr="00AB66EB" w:rsidRDefault="00811DCF" w:rsidP="00811DCF">
            <w:pPr>
              <w:pStyle w:val="xmsonormal"/>
              <w:rPr>
                <w:color w:val="000000" w:themeColor="text1"/>
                <w:lang w:val="en-GB"/>
              </w:rPr>
            </w:pPr>
            <w:r w:rsidRPr="00AB66EB">
              <w:rPr>
                <w:color w:val="000000" w:themeColor="text1"/>
                <w:lang w:val="en-GB"/>
              </w:rPr>
              <w:t>More information here:</w:t>
            </w:r>
          </w:p>
          <w:p w14:paraId="6538102C" w14:textId="01CE8CB2" w:rsidR="00811DCF" w:rsidRPr="00AB66EB" w:rsidRDefault="00811DCF">
            <w:pPr>
              <w:pStyle w:val="xmsonormal"/>
              <w:rPr>
                <w:color w:val="000000" w:themeColor="text1"/>
              </w:rPr>
            </w:pPr>
            <w:r w:rsidRPr="00AB66EB">
              <w:rPr>
                <w:color w:val="000000" w:themeColor="text1"/>
              </w:rPr>
              <w:t>http://www.vdu.lt/en/studies/international-student-handbook/accomodation/information-on-additional-private-housing-possibilities/</w:t>
            </w:r>
          </w:p>
        </w:tc>
      </w:tr>
      <w:tr w:rsidR="00AB66EB" w:rsidRPr="00AB66EB" w14:paraId="212EDE6B" w14:textId="77777777" w:rsidTr="00EA4BC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A636D" w14:textId="77777777" w:rsidR="00EA4BCF" w:rsidRPr="00AB66EB" w:rsidRDefault="00EA4BCF">
            <w:pPr>
              <w:pStyle w:val="xmsonormal"/>
              <w:rPr>
                <w:color w:val="000000" w:themeColor="text1"/>
              </w:rPr>
            </w:pPr>
            <w:r w:rsidRPr="00AB66EB">
              <w:rPr>
                <w:b/>
                <w:bCs/>
                <w:color w:val="000000" w:themeColor="text1"/>
                <w:lang w:val="en-GB"/>
              </w:rPr>
              <w:lastRenderedPageBreak/>
              <w:t>Name and email address of the person responsible for incoming students for possible further questions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0C8973E" w14:textId="6BD56985" w:rsidR="00EA4BCF" w:rsidRPr="00AB66EB" w:rsidRDefault="00811DCF">
            <w:pPr>
              <w:pStyle w:val="xmsonormal"/>
              <w:rPr>
                <w:color w:val="000000" w:themeColor="text1"/>
                <w:lang w:val="en-GB"/>
              </w:rPr>
            </w:pPr>
            <w:r w:rsidRPr="00AB66EB">
              <w:rPr>
                <w:color w:val="000000" w:themeColor="text1"/>
                <w:lang w:val="en-GB"/>
              </w:rPr>
              <w:t xml:space="preserve">Ms. Monika </w:t>
            </w:r>
            <w:proofErr w:type="spellStart"/>
            <w:r w:rsidRPr="00AB66EB">
              <w:rPr>
                <w:color w:val="000000" w:themeColor="text1"/>
                <w:lang w:val="en-GB"/>
              </w:rPr>
              <w:t>Lisauskaite</w:t>
            </w:r>
            <w:proofErr w:type="spellEnd"/>
            <w:r w:rsidR="008A7DDB">
              <w:rPr>
                <w:color w:val="000000" w:themeColor="text1"/>
                <w:lang w:val="en-GB"/>
              </w:rPr>
              <w:t xml:space="preserve"> (VMU International cooperation department)</w:t>
            </w:r>
          </w:p>
          <w:p w14:paraId="4C26928F" w14:textId="3D107A22" w:rsidR="00811DCF" w:rsidRPr="00A934AB" w:rsidRDefault="008247EA">
            <w:pPr>
              <w:pStyle w:val="xmsonormal"/>
              <w:rPr>
                <w:rStyle w:val="Hiperpovezava"/>
                <w:color w:val="auto"/>
              </w:rPr>
            </w:pPr>
            <w:hyperlink r:id="rId5" w:history="1">
              <w:r w:rsidR="00AB66EB" w:rsidRPr="00A934AB">
                <w:rPr>
                  <w:rStyle w:val="Hiperpovezava"/>
                  <w:color w:val="auto"/>
                </w:rPr>
                <w:t>Monika.Lisauskaite@vdu.lt</w:t>
              </w:r>
            </w:hyperlink>
          </w:p>
          <w:p w14:paraId="3C2A5008" w14:textId="3E4D090A" w:rsidR="008A7DDB" w:rsidRDefault="008A7DDB">
            <w:pPr>
              <w:pStyle w:val="xmsonormal"/>
              <w:rPr>
                <w:color w:val="000000" w:themeColor="text1"/>
                <w:u w:val="single"/>
              </w:rPr>
            </w:pPr>
          </w:p>
          <w:p w14:paraId="2C609F13" w14:textId="4F04EF77" w:rsidR="008A7DDB" w:rsidRPr="008A7DDB" w:rsidRDefault="008A7DDB">
            <w:pPr>
              <w:pStyle w:val="xmsonormal"/>
              <w:rPr>
                <w:color w:val="000000" w:themeColor="text1"/>
              </w:rPr>
            </w:pPr>
            <w:r w:rsidRPr="008A7DDB">
              <w:rPr>
                <w:color w:val="000000" w:themeColor="text1"/>
              </w:rPr>
              <w:t>Ms. Giedre Baltrusaityte (Erasmus coordinator at the Faculty of Socia</w:t>
            </w:r>
            <w:r>
              <w:rPr>
                <w:color w:val="000000" w:themeColor="text1"/>
              </w:rPr>
              <w:t>l</w:t>
            </w:r>
            <w:r w:rsidRPr="008A7DDB">
              <w:rPr>
                <w:color w:val="000000" w:themeColor="text1"/>
              </w:rPr>
              <w:t xml:space="preserve"> Sciences)</w:t>
            </w:r>
          </w:p>
          <w:p w14:paraId="0834D430" w14:textId="3E2B56A3" w:rsidR="008A7DDB" w:rsidRPr="008A7DDB" w:rsidRDefault="00A934AB">
            <w:pPr>
              <w:pStyle w:val="xmsonormal"/>
              <w:rPr>
                <w:color w:val="000000" w:themeColor="text1"/>
                <w:u w:val="single"/>
                <w:lang w:val="en-US"/>
              </w:rPr>
            </w:pPr>
            <w:r>
              <w:rPr>
                <w:color w:val="000000" w:themeColor="text1"/>
                <w:u w:val="single"/>
              </w:rPr>
              <w:t>G</w:t>
            </w:r>
            <w:r w:rsidR="008A7DDB">
              <w:rPr>
                <w:color w:val="000000" w:themeColor="text1"/>
                <w:u w:val="single"/>
              </w:rPr>
              <w:t>iedre.</w:t>
            </w:r>
            <w:r>
              <w:rPr>
                <w:color w:val="000000" w:themeColor="text1"/>
                <w:u w:val="single"/>
              </w:rPr>
              <w:t>B</w:t>
            </w:r>
            <w:r w:rsidR="008A7DDB">
              <w:rPr>
                <w:color w:val="000000" w:themeColor="text1"/>
                <w:u w:val="single"/>
              </w:rPr>
              <w:t>altrusaityte</w:t>
            </w:r>
            <w:r w:rsidR="008A7DDB">
              <w:rPr>
                <w:color w:val="000000" w:themeColor="text1"/>
                <w:u w:val="single"/>
                <w:lang w:val="en-US"/>
              </w:rPr>
              <w:t>@</w:t>
            </w:r>
            <w:proofErr w:type="spellStart"/>
            <w:r w:rsidR="008A7DDB">
              <w:rPr>
                <w:color w:val="000000" w:themeColor="text1"/>
                <w:u w:val="single"/>
                <w:lang w:val="en-US"/>
              </w:rPr>
              <w:t>vdu.lt</w:t>
            </w:r>
            <w:proofErr w:type="spellEnd"/>
          </w:p>
          <w:p w14:paraId="0645071F" w14:textId="2C02A26A" w:rsidR="00AB66EB" w:rsidRPr="00AB66EB" w:rsidRDefault="00AB66EB">
            <w:pPr>
              <w:pStyle w:val="xmsonormal"/>
              <w:rPr>
                <w:color w:val="000000" w:themeColor="text1"/>
              </w:rPr>
            </w:pPr>
            <w:r>
              <w:rPr>
                <w:color w:val="000000" w:themeColor="text1"/>
              </w:rPr>
              <w:t xml:space="preserve"> </w:t>
            </w:r>
          </w:p>
        </w:tc>
      </w:tr>
      <w:tr w:rsidR="00AB66EB" w:rsidRPr="00AB66EB" w14:paraId="44A017E5" w14:textId="77777777" w:rsidTr="00EA4BC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78484" w14:textId="77777777" w:rsidR="00EA4BCF" w:rsidRPr="00AB66EB" w:rsidRDefault="00EA4BCF">
            <w:pPr>
              <w:pStyle w:val="xmsonormal"/>
              <w:rPr>
                <w:color w:val="000000" w:themeColor="text1"/>
              </w:rPr>
            </w:pPr>
            <w:r w:rsidRPr="00AB66EB">
              <w:rPr>
                <w:b/>
                <w:bCs/>
                <w:color w:val="000000" w:themeColor="text1"/>
                <w:lang w:val="en-GB"/>
              </w:rPr>
              <w:t>Are there special advantages for incoming Erasmus students to choose your town?</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0ADABEB" w14:textId="5AB0AEE7" w:rsidR="00AB66EB" w:rsidRPr="008247EA" w:rsidRDefault="00AB66EB">
            <w:pPr>
              <w:pStyle w:val="xmsonormal"/>
            </w:pPr>
            <w:r w:rsidRPr="008247EA">
              <w:t>More information here:</w:t>
            </w:r>
          </w:p>
          <w:p w14:paraId="7EB3B7F9" w14:textId="36704D3A" w:rsidR="00EA4BCF" w:rsidRPr="008247EA" w:rsidRDefault="008247EA">
            <w:pPr>
              <w:pStyle w:val="xmsonormal"/>
            </w:pPr>
            <w:hyperlink r:id="rId6" w:history="1">
              <w:r w:rsidR="00AB66EB" w:rsidRPr="008247EA">
                <w:rPr>
                  <w:rStyle w:val="Hiperpovezava"/>
                  <w:color w:val="auto"/>
                </w:rPr>
                <w:t>http://www.vdu.lt/en/studies/international-student-handbook/living-in-kaunas/</w:t>
              </w:r>
            </w:hyperlink>
          </w:p>
          <w:p w14:paraId="0D4F7C1F" w14:textId="77777777" w:rsidR="00AB66EB" w:rsidRPr="008247EA" w:rsidRDefault="00AB66EB">
            <w:pPr>
              <w:pStyle w:val="xmsonormal"/>
            </w:pPr>
          </w:p>
          <w:p w14:paraId="7CAB0170" w14:textId="77777777" w:rsidR="00AB66EB" w:rsidRPr="009C059E" w:rsidRDefault="008247EA">
            <w:pPr>
              <w:pStyle w:val="xmsonormal"/>
            </w:pPr>
            <w:hyperlink r:id="rId7" w:history="1">
              <w:r w:rsidR="00AB66EB" w:rsidRPr="009C059E">
                <w:rPr>
                  <w:rStyle w:val="Hiperpovezava"/>
                  <w:color w:val="auto"/>
                </w:rPr>
                <w:t>http://www.vdu.lt/en/studies/why-vmu/</w:t>
              </w:r>
            </w:hyperlink>
          </w:p>
          <w:p w14:paraId="424CA697" w14:textId="77777777" w:rsidR="00AB66EB" w:rsidRPr="009C059E" w:rsidRDefault="00AB66EB">
            <w:pPr>
              <w:pStyle w:val="xmsonormal"/>
            </w:pPr>
          </w:p>
          <w:p w14:paraId="2EB7C113" w14:textId="00B1A83C" w:rsidR="00AB66EB" w:rsidRPr="009C059E" w:rsidRDefault="008247EA">
            <w:pPr>
              <w:pStyle w:val="xmsonormal"/>
            </w:pPr>
            <w:hyperlink r:id="rId8" w:history="1">
              <w:r w:rsidR="009C059E" w:rsidRPr="009C059E">
                <w:rPr>
                  <w:rStyle w:val="Hiperpovezava"/>
                  <w:color w:val="auto"/>
                </w:rPr>
                <w:t>http://smf.vdu.lt/en/study-social-sciences-lithuania/</w:t>
              </w:r>
            </w:hyperlink>
          </w:p>
          <w:p w14:paraId="2386A5CE" w14:textId="77777777" w:rsidR="009C059E" w:rsidRPr="009C059E" w:rsidRDefault="009C059E">
            <w:pPr>
              <w:pStyle w:val="xmsonormal"/>
            </w:pPr>
          </w:p>
          <w:p w14:paraId="07438709" w14:textId="2424B16F" w:rsidR="009C059E" w:rsidRPr="009C059E" w:rsidRDefault="009C059E">
            <w:pPr>
              <w:pStyle w:val="xmsonormal"/>
            </w:pPr>
          </w:p>
        </w:tc>
      </w:tr>
    </w:tbl>
    <w:p w14:paraId="4CC18BCD" w14:textId="77777777" w:rsidR="00EA4BCF" w:rsidRDefault="00EA4BCF" w:rsidP="00EA4BCF">
      <w:pPr>
        <w:pStyle w:val="xmsonormal"/>
        <w:spacing w:after="160" w:line="252" w:lineRule="auto"/>
        <w:rPr>
          <w:color w:val="000000"/>
          <w:sz w:val="24"/>
          <w:szCs w:val="24"/>
          <w:lang w:val="sl-SI"/>
        </w:rPr>
      </w:pPr>
      <w:r w:rsidRPr="008247EA">
        <w:rPr>
          <w:color w:val="1F497D"/>
          <w:sz w:val="24"/>
          <w:szCs w:val="24"/>
        </w:rPr>
        <w:t> </w:t>
      </w:r>
    </w:p>
    <w:p w14:paraId="381D089F" w14:textId="77777777" w:rsidR="00D82ECD" w:rsidRDefault="00D82ECD"/>
    <w:sectPr w:rsidR="00D82ECD" w:rsidSect="009C059E">
      <w:pgSz w:w="11906" w:h="16838"/>
      <w:pgMar w:top="426"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CF"/>
    <w:rsid w:val="00511A7A"/>
    <w:rsid w:val="00811DCF"/>
    <w:rsid w:val="008247EA"/>
    <w:rsid w:val="008A7DDB"/>
    <w:rsid w:val="008B657E"/>
    <w:rsid w:val="009C059E"/>
    <w:rsid w:val="00A934AB"/>
    <w:rsid w:val="00AB66EB"/>
    <w:rsid w:val="00D82ECD"/>
    <w:rsid w:val="00EA4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3C98"/>
  <w15:chartTrackingRefBased/>
  <w15:docId w15:val="{42E455AD-C8C4-42B9-99C7-A1D582F5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4BCF"/>
    <w:pPr>
      <w:spacing w:after="0" w:line="240" w:lineRule="auto"/>
    </w:pPr>
    <w:rPr>
      <w:rFonts w:ascii="Calibri" w:hAnsi="Calibri" w:cs="Calibri"/>
      <w:lang w:eastAsia="lt-L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msonormal">
    <w:name w:val="x_msonormal"/>
    <w:basedOn w:val="Navaden"/>
    <w:rsid w:val="00EA4BCF"/>
  </w:style>
  <w:style w:type="character" w:styleId="Hiperpovezava">
    <w:name w:val="Hyperlink"/>
    <w:basedOn w:val="Privzetapisavaodstavka"/>
    <w:uiPriority w:val="99"/>
    <w:unhideWhenUsed/>
    <w:rsid w:val="00811DCF"/>
    <w:rPr>
      <w:color w:val="0563C1" w:themeColor="hyperlink"/>
      <w:u w:val="single"/>
    </w:rPr>
  </w:style>
  <w:style w:type="character" w:customStyle="1" w:styleId="UnresolvedMention">
    <w:name w:val="Unresolved Mention"/>
    <w:basedOn w:val="Privzetapisavaodstavka"/>
    <w:uiPriority w:val="99"/>
    <w:semiHidden/>
    <w:unhideWhenUsed/>
    <w:rsid w:val="00811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17050">
      <w:bodyDiv w:val="1"/>
      <w:marLeft w:val="0"/>
      <w:marRight w:val="0"/>
      <w:marTop w:val="0"/>
      <w:marBottom w:val="0"/>
      <w:divBdr>
        <w:top w:val="none" w:sz="0" w:space="0" w:color="auto"/>
        <w:left w:val="none" w:sz="0" w:space="0" w:color="auto"/>
        <w:bottom w:val="none" w:sz="0" w:space="0" w:color="auto"/>
        <w:right w:val="none" w:sz="0" w:space="0" w:color="auto"/>
      </w:divBdr>
    </w:div>
    <w:div w:id="14936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vdu.lt/en/study-social-sciences-lithuania/" TargetMode="External"/><Relationship Id="rId3" Type="http://schemas.openxmlformats.org/officeDocument/2006/relationships/webSettings" Target="webSettings.xml"/><Relationship Id="rId7" Type="http://schemas.openxmlformats.org/officeDocument/2006/relationships/hyperlink" Target="http://www.vdu.lt/en/studies/why-vm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du.lt/en/studies/international-student-handbook/living-in-kaunas/" TargetMode="External"/><Relationship Id="rId5" Type="http://schemas.openxmlformats.org/officeDocument/2006/relationships/hyperlink" Target="mailto:Monika.Lisauskaite@vdu.lt" TargetMode="External"/><Relationship Id="rId10" Type="http://schemas.openxmlformats.org/officeDocument/2006/relationships/theme" Target="theme/theme1.xml"/><Relationship Id="rId4" Type="http://schemas.openxmlformats.org/officeDocument/2006/relationships/hyperlink" Target="http://www.vdu.lt/en/studies/international-student-handbook/accomoda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Baltrušaitytė</dc:creator>
  <cp:keywords/>
  <dc:description/>
  <cp:lastModifiedBy>Jesenovec Petrović, Borut</cp:lastModifiedBy>
  <cp:revision>6</cp:revision>
  <dcterms:created xsi:type="dcterms:W3CDTF">2018-12-06T15:30:00Z</dcterms:created>
  <dcterms:modified xsi:type="dcterms:W3CDTF">2018-12-11T10:55:00Z</dcterms:modified>
</cp:coreProperties>
</file>