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A7" w:rsidRDefault="00810CA7" w:rsidP="00810CA7">
      <w:pPr>
        <w:spacing w:before="100" w:beforeAutospacing="1" w:after="100" w:afterAutospacing="1"/>
      </w:pPr>
    </w:p>
    <w:tbl>
      <w:tblPr>
        <w:tblW w:w="9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2"/>
      </w:tblGrid>
      <w:tr w:rsidR="00810CA7" w:rsidTr="00810CA7"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color w:val="1F497D"/>
                <w:lang w:val="en-GB"/>
              </w:rPr>
              <w:t xml:space="preserve">University of Zaragoza, </w:t>
            </w:r>
            <w:r>
              <w:rPr>
                <w:color w:val="1F497D"/>
                <w:lang w:val="en-GB"/>
              </w:rPr>
              <w:t>Faculty of Social Sciences and L</w:t>
            </w:r>
            <w:r>
              <w:rPr>
                <w:color w:val="1F497D"/>
                <w:lang w:val="en-GB"/>
              </w:rPr>
              <w:t>a</w:t>
            </w:r>
            <w:r>
              <w:rPr>
                <w:color w:val="1F497D"/>
                <w:lang w:val="en-GB"/>
              </w:rPr>
              <w:t>bour Studies</w:t>
            </w:r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 w:rsidRPr="00810CA7">
              <w:t>https://sociales.unizar.es/movilidad/english-friendly-subjects</w:t>
            </w:r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t>Both</w:t>
            </w:r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proofErr w:type="spellStart"/>
            <w:r>
              <w:t>Yes</w:t>
            </w:r>
            <w:proofErr w:type="spellEnd"/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Pr="00810CA7" w:rsidRDefault="00810CA7" w:rsidP="00810CA7">
            <w:pPr>
              <w:spacing w:before="100" w:beforeAutospacing="1" w:after="100" w:afterAutospacing="1"/>
            </w:pPr>
            <w:r w:rsidRPr="00810CA7">
              <w:rPr>
                <w:b/>
                <w:bCs/>
              </w:rPr>
              <w:t xml:space="preserve">ERASMUS </w:t>
            </w:r>
            <w:proofErr w:type="spellStart"/>
            <w:r w:rsidRPr="00810CA7">
              <w:rPr>
                <w:b/>
                <w:bCs/>
              </w:rPr>
              <w:t>deadlines</w:t>
            </w:r>
            <w:proofErr w:type="spellEnd"/>
            <w:r w:rsidRPr="00810CA7">
              <w:rPr>
                <w:b/>
                <w:bCs/>
              </w:rPr>
              <w:t xml:space="preserve"> </w:t>
            </w:r>
            <w:proofErr w:type="spellStart"/>
            <w:r w:rsidRPr="00810CA7">
              <w:rPr>
                <w:b/>
                <w:bCs/>
              </w:rPr>
              <w:t>for</w:t>
            </w:r>
            <w:proofErr w:type="spellEnd"/>
            <w:r w:rsidRPr="00810CA7">
              <w:rPr>
                <w:b/>
                <w:bCs/>
              </w:rPr>
              <w:t xml:space="preserve"> incoming </w:t>
            </w:r>
            <w:proofErr w:type="spellStart"/>
            <w:r w:rsidRPr="00810CA7">
              <w:rPr>
                <w:b/>
                <w:bCs/>
              </w:rPr>
              <w:t>students</w:t>
            </w:r>
            <w:proofErr w:type="spellEnd"/>
            <w:r w:rsidRPr="00810CA7">
              <w:rPr>
                <w:b/>
                <w:bCs/>
              </w:rPr>
              <w:t xml:space="preserve"> -2019-20-</w:t>
            </w:r>
          </w:p>
          <w:p w:rsidR="00810CA7" w:rsidRPr="00810CA7" w:rsidRDefault="00810CA7" w:rsidP="00810CA7">
            <w:pPr>
              <w:spacing w:before="100" w:beforeAutospacing="1" w:after="100" w:afterAutospacing="1"/>
            </w:pPr>
            <w:r w:rsidRPr="00810CA7">
              <w:rPr>
                <w:b/>
                <w:bCs/>
              </w:rPr>
              <w:t>DEADLINE FOR APPLICATION</w:t>
            </w:r>
          </w:p>
          <w:p w:rsidR="00810CA7" w:rsidRPr="00810CA7" w:rsidRDefault="00810CA7" w:rsidP="00810CA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0CA7">
              <w:t xml:space="preserve">1st </w:t>
            </w:r>
            <w:proofErr w:type="spellStart"/>
            <w:r w:rsidRPr="00810CA7">
              <w:t>March</w:t>
            </w:r>
            <w:proofErr w:type="spellEnd"/>
            <w:r w:rsidRPr="00810CA7">
              <w:t xml:space="preserve"> to 3rd </w:t>
            </w:r>
            <w:proofErr w:type="spellStart"/>
            <w:r w:rsidRPr="00810CA7">
              <w:t>July</w:t>
            </w:r>
            <w:proofErr w:type="spellEnd"/>
            <w:r w:rsidRPr="00810CA7">
              <w:t xml:space="preserve">, 2019  </w:t>
            </w:r>
            <w:proofErr w:type="spellStart"/>
            <w:r w:rsidRPr="00810CA7">
              <w:t>for</w:t>
            </w:r>
            <w:proofErr w:type="spellEnd"/>
            <w:r w:rsidRPr="00810CA7">
              <w:t xml:space="preserve"> 1st semester </w:t>
            </w:r>
            <w:proofErr w:type="spellStart"/>
            <w:r w:rsidRPr="00810CA7">
              <w:t>or</w:t>
            </w:r>
            <w:proofErr w:type="spellEnd"/>
            <w:r w:rsidRPr="00810CA7">
              <w:t xml:space="preserve"> </w:t>
            </w:r>
            <w:proofErr w:type="spellStart"/>
            <w:r w:rsidRPr="00810CA7">
              <w:t>full</w:t>
            </w:r>
            <w:proofErr w:type="spellEnd"/>
            <w:r w:rsidRPr="00810CA7">
              <w:t xml:space="preserve"> </w:t>
            </w:r>
            <w:proofErr w:type="spellStart"/>
            <w:r w:rsidRPr="00810CA7">
              <w:t>academic</w:t>
            </w:r>
            <w:proofErr w:type="spellEnd"/>
            <w:r w:rsidRPr="00810CA7">
              <w:t xml:space="preserve"> </w:t>
            </w:r>
            <w:proofErr w:type="spellStart"/>
            <w:r w:rsidRPr="00810CA7">
              <w:t>year</w:t>
            </w:r>
            <w:proofErr w:type="spellEnd"/>
            <w:r w:rsidRPr="00810CA7">
              <w:t xml:space="preserve"> 2019/20</w:t>
            </w:r>
          </w:p>
          <w:p w:rsidR="00810CA7" w:rsidRPr="00810CA7" w:rsidRDefault="00810CA7" w:rsidP="00810CA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0CA7">
              <w:t xml:space="preserve">2rd September to 30th November, 2019 </w:t>
            </w:r>
            <w:proofErr w:type="spellStart"/>
            <w:r w:rsidRPr="00810CA7">
              <w:t>for</w:t>
            </w:r>
            <w:proofErr w:type="spellEnd"/>
            <w:r w:rsidRPr="00810CA7">
              <w:t xml:space="preserve"> 2nd semester 2019/20</w:t>
            </w:r>
          </w:p>
          <w:p w:rsidR="00810CA7" w:rsidRPr="00810CA7" w:rsidRDefault="00810CA7" w:rsidP="00810CA7">
            <w:pPr>
              <w:spacing w:before="100" w:beforeAutospacing="1" w:after="100" w:afterAutospacing="1"/>
            </w:pPr>
            <w:r w:rsidRPr="00810CA7">
              <w:rPr>
                <w:b/>
                <w:bCs/>
              </w:rPr>
              <w:t>DEADLINE FOR NOMINATION AT HOME UNIVERSITY</w:t>
            </w:r>
          </w:p>
          <w:p w:rsidR="00810CA7" w:rsidRPr="00810CA7" w:rsidRDefault="00810CA7" w:rsidP="00810CA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810CA7">
              <w:t xml:space="preserve">17th </w:t>
            </w:r>
            <w:proofErr w:type="spellStart"/>
            <w:r w:rsidRPr="00810CA7">
              <w:t>June</w:t>
            </w:r>
            <w:proofErr w:type="spellEnd"/>
            <w:r w:rsidRPr="00810CA7">
              <w:t xml:space="preserve">, 2019 </w:t>
            </w:r>
            <w:proofErr w:type="spellStart"/>
            <w:r w:rsidRPr="00810CA7">
              <w:t>for</w:t>
            </w:r>
            <w:proofErr w:type="spellEnd"/>
            <w:r w:rsidRPr="00810CA7">
              <w:t xml:space="preserve"> 1st semester / </w:t>
            </w:r>
            <w:proofErr w:type="spellStart"/>
            <w:r w:rsidRPr="00810CA7">
              <w:t>full</w:t>
            </w:r>
            <w:proofErr w:type="spellEnd"/>
            <w:r w:rsidRPr="00810CA7">
              <w:t xml:space="preserve"> </w:t>
            </w:r>
            <w:proofErr w:type="spellStart"/>
            <w:r w:rsidRPr="00810CA7">
              <w:t>academic</w:t>
            </w:r>
            <w:proofErr w:type="spellEnd"/>
            <w:r w:rsidRPr="00810CA7">
              <w:t xml:space="preserve"> </w:t>
            </w:r>
            <w:proofErr w:type="spellStart"/>
            <w:r w:rsidRPr="00810CA7">
              <w:t>year</w:t>
            </w:r>
            <w:proofErr w:type="spellEnd"/>
            <w:r w:rsidRPr="00810CA7">
              <w:t xml:space="preserve"> 2019/20</w:t>
            </w:r>
          </w:p>
          <w:p w:rsidR="00810CA7" w:rsidRDefault="00810CA7" w:rsidP="00810CA7">
            <w:pPr>
              <w:spacing w:before="100" w:beforeAutospacing="1" w:after="100" w:afterAutospacing="1"/>
            </w:pPr>
            <w:r w:rsidRPr="00810CA7">
              <w:t xml:space="preserve">15th November, 2019 </w:t>
            </w:r>
            <w:proofErr w:type="spellStart"/>
            <w:r w:rsidRPr="00810CA7">
              <w:t>for</w:t>
            </w:r>
            <w:proofErr w:type="spellEnd"/>
            <w:r w:rsidRPr="00810CA7">
              <w:t xml:space="preserve"> 2nd semester 2019/20</w:t>
            </w:r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color w:val="1F497D"/>
                <w:lang w:val="en-GB"/>
              </w:rPr>
              <w:t>You will find info related to ac</w:t>
            </w:r>
            <w:r>
              <w:rPr>
                <w:color w:val="1F497D"/>
                <w:lang w:val="en-GB"/>
              </w:rPr>
              <w:t>c</w:t>
            </w:r>
            <w:r>
              <w:rPr>
                <w:color w:val="1F497D"/>
                <w:lang w:val="en-GB"/>
              </w:rPr>
              <w:t>ommodation, life, health insurance, etc. through this link:</w:t>
            </w:r>
          </w:p>
          <w:p w:rsidR="00810CA7" w:rsidRDefault="00810CA7" w:rsidP="00810CA7">
            <w:pPr>
              <w:spacing w:before="100" w:beforeAutospacing="1" w:after="100" w:afterAutospacing="1"/>
            </w:pPr>
            <w:hyperlink r:id="rId5" w:history="1">
              <w:r w:rsidRPr="00810CA7">
                <w:rPr>
                  <w:rStyle w:val="Hiperpovezava"/>
                </w:rPr>
                <w:t>https://sociales.unizar.es/movilidad/exchange</w:t>
              </w:r>
            </w:hyperlink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color w:val="1F497D"/>
                <w:lang w:val="en-GB"/>
              </w:rPr>
              <w:t>Yes (see above)</w:t>
            </w:r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color w:val="1F497D"/>
                <w:lang w:val="en-GB"/>
              </w:rPr>
              <w:t xml:space="preserve">Coordinator: Esperanza Montalvo </w:t>
            </w:r>
            <w:hyperlink r:id="rId6" w:history="1">
              <w:r>
                <w:rPr>
                  <w:rStyle w:val="Hiperpovezava"/>
                  <w:lang w:val="en-GB"/>
                </w:rPr>
                <w:t>&lt;montalvo@unizar.es&gt;</w:t>
              </w:r>
            </w:hyperlink>
          </w:p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color w:val="1F497D"/>
                <w:lang w:val="en-GB"/>
              </w:rPr>
              <w:t xml:space="preserve">At our office: Andrés Bartolomé </w:t>
            </w:r>
            <w:hyperlink r:id="rId7" w:history="1">
              <w:r>
                <w:rPr>
                  <w:rStyle w:val="Hiperpovezava"/>
                  <w:lang w:val="en-GB"/>
                </w:rPr>
                <w:t>&lt;anfebabu@unizar.es&gt;</w:t>
              </w:r>
            </w:hyperlink>
          </w:p>
        </w:tc>
      </w:tr>
      <w:tr w:rsidR="00810CA7" w:rsidTr="00810CA7"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CA7" w:rsidRDefault="00810CA7" w:rsidP="00810CA7">
            <w:pPr>
              <w:spacing w:before="100" w:beforeAutospacing="1" w:after="100" w:afterAutospacing="1"/>
            </w:pPr>
            <w:r>
              <w:rPr>
                <w:color w:val="1F497D"/>
                <w:lang w:val="en-GB"/>
              </w:rPr>
              <w:t>Our uni</w:t>
            </w:r>
            <w:r>
              <w:rPr>
                <w:color w:val="1F497D"/>
                <w:lang w:val="en-GB"/>
              </w:rPr>
              <w:t>versity is a well-appreciated destination</w:t>
            </w:r>
            <w:r>
              <w:rPr>
                <w:color w:val="1F497D"/>
                <w:lang w:val="en-GB"/>
              </w:rPr>
              <w:t xml:space="preserve"> among Spanish ones. </w:t>
            </w:r>
            <w:proofErr w:type="gramStart"/>
            <w:r>
              <w:rPr>
                <w:color w:val="1F497D"/>
                <w:lang w:val="en-GB"/>
              </w:rPr>
              <w:t>Zaragoza,</w:t>
            </w:r>
            <w:proofErr w:type="gramEnd"/>
            <w:r>
              <w:rPr>
                <w:color w:val="1F497D"/>
                <w:lang w:val="en-GB"/>
              </w:rPr>
              <w:t xml:space="preserve"> is a medium size, friendly city, full of student and cultural life. Strategically situated among Madrid, Barcelona and Basque Country and very well communicated. Not so far from sea and </w:t>
            </w:r>
            <w:r>
              <w:rPr>
                <w:color w:val="1F497D"/>
                <w:lang w:val="en-GB"/>
              </w:rPr>
              <w:t>Pyrenees mountains. </w:t>
            </w:r>
            <w:r>
              <w:rPr>
                <w:color w:val="1F497D"/>
                <w:lang w:val="en-GB"/>
              </w:rPr>
              <w:t xml:space="preserve">Our faculty is a very </w:t>
            </w:r>
            <w:proofErr w:type="spellStart"/>
            <w:r>
              <w:rPr>
                <w:color w:val="1F497D"/>
                <w:lang w:val="en-GB"/>
              </w:rPr>
              <w:t>cozy</w:t>
            </w:r>
            <w:proofErr w:type="spellEnd"/>
            <w:r>
              <w:rPr>
                <w:color w:val="1F497D"/>
                <w:lang w:val="en-GB"/>
              </w:rPr>
              <w:t xml:space="preserve"> plac</w:t>
            </w:r>
            <w:r>
              <w:rPr>
                <w:color w:val="1F497D"/>
                <w:lang w:val="en-GB"/>
              </w:rPr>
              <w:t>e where exchange students feel welcome</w:t>
            </w:r>
            <w:bookmarkStart w:id="0" w:name="_GoBack"/>
            <w:bookmarkEnd w:id="0"/>
            <w:r>
              <w:rPr>
                <w:color w:val="1F497D"/>
                <w:lang w:val="en-GB"/>
              </w:rPr>
              <w:t>.</w:t>
            </w:r>
          </w:p>
        </w:tc>
      </w:tr>
    </w:tbl>
    <w:p w:rsidR="00810CA7" w:rsidRDefault="00810CA7" w:rsidP="00810CA7">
      <w:pPr>
        <w:pStyle w:val="Navadensplet"/>
      </w:pPr>
    </w:p>
    <w:p w:rsidR="00E33234" w:rsidRDefault="00E33234"/>
    <w:sectPr w:rsidR="00E3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5B"/>
    <w:multiLevelType w:val="multilevel"/>
    <w:tmpl w:val="DF74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2776F"/>
    <w:multiLevelType w:val="multilevel"/>
    <w:tmpl w:val="62B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C2178"/>
    <w:multiLevelType w:val="multilevel"/>
    <w:tmpl w:val="627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A"/>
    <w:rsid w:val="00810CA7"/>
    <w:rsid w:val="00A660DA"/>
    <w:rsid w:val="00E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44CD-CF55-430C-99B5-99CE1CAF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CA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0C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10CA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81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febabu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alvo@unizar.es" TargetMode="External"/><Relationship Id="rId5" Type="http://schemas.openxmlformats.org/officeDocument/2006/relationships/hyperlink" Target="https://sociales.unizar.es/movilidad/exchan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2019-02-01T11:55:00Z</dcterms:created>
  <dcterms:modified xsi:type="dcterms:W3CDTF">2019-02-01T12:00:00Z</dcterms:modified>
</cp:coreProperties>
</file>