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1CC" w:rsidRPr="00D255D8" w:rsidRDefault="009C66C1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N</w:t>
      </w:r>
      <w:r w:rsidR="0016674B" w:rsidRPr="00D255D8">
        <w:rPr>
          <w:rFonts w:ascii="Arial" w:hAnsi="Arial" w:cs="Arial"/>
        </w:rPr>
        <w:t xml:space="preserve">a podlagi določb </w:t>
      </w:r>
      <w:r w:rsidRPr="00D255D8">
        <w:rPr>
          <w:rFonts w:ascii="Arial" w:hAnsi="Arial" w:cs="Arial"/>
        </w:rPr>
        <w:t xml:space="preserve">63. člena </w:t>
      </w:r>
      <w:r w:rsidR="0016674B" w:rsidRPr="00D255D8">
        <w:rPr>
          <w:rFonts w:ascii="Arial" w:hAnsi="Arial" w:cs="Arial"/>
        </w:rPr>
        <w:t xml:space="preserve">Pravil o organizaciji in delovanju </w:t>
      </w:r>
      <w:r w:rsidR="00025D59" w:rsidRPr="00D255D8">
        <w:rPr>
          <w:rFonts w:ascii="Arial" w:hAnsi="Arial" w:cs="Arial"/>
        </w:rPr>
        <w:t xml:space="preserve">Fakultete za socialno delo </w:t>
      </w:r>
      <w:r w:rsidR="0016674B" w:rsidRPr="00D255D8">
        <w:rPr>
          <w:rFonts w:ascii="Arial" w:hAnsi="Arial" w:cs="Arial"/>
        </w:rPr>
        <w:t xml:space="preserve">Univerze v Ljubljani </w:t>
      </w:r>
      <w:r w:rsidRPr="00D255D8">
        <w:rPr>
          <w:rFonts w:ascii="Arial" w:hAnsi="Arial" w:cs="Arial"/>
        </w:rPr>
        <w:t xml:space="preserve">je senat na svoji </w:t>
      </w:r>
      <w:r w:rsidR="004B565C">
        <w:rPr>
          <w:rFonts w:ascii="Arial" w:hAnsi="Arial" w:cs="Arial"/>
        </w:rPr>
        <w:t>12. seji dne 26.6.2018</w:t>
      </w:r>
      <w:r w:rsidR="00CC3644">
        <w:rPr>
          <w:rFonts w:ascii="Arial" w:hAnsi="Arial" w:cs="Arial"/>
        </w:rPr>
        <w:t xml:space="preserve"> in  11.seji dne 17.6.2019 </w:t>
      </w:r>
      <w:r w:rsidRPr="00D255D8">
        <w:rPr>
          <w:rFonts w:ascii="Arial" w:hAnsi="Arial" w:cs="Arial"/>
        </w:rPr>
        <w:t xml:space="preserve"> sprejel </w:t>
      </w:r>
    </w:p>
    <w:p w:rsidR="004D41CC" w:rsidRPr="00D255D8" w:rsidRDefault="004D41CC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  <w:r w:rsidRPr="00D255D8">
        <w:rPr>
          <w:rFonts w:ascii="Arial" w:hAnsi="Arial" w:cs="Arial"/>
          <w:b/>
          <w:bCs/>
        </w:rPr>
        <w:t xml:space="preserve">Pravilnik o delovanju Komisije za etiko </w:t>
      </w:r>
      <w:r w:rsidR="009C66C1" w:rsidRPr="00D255D8">
        <w:rPr>
          <w:rFonts w:ascii="Arial" w:hAnsi="Arial" w:cs="Arial"/>
          <w:b/>
          <w:bCs/>
        </w:rPr>
        <w:t xml:space="preserve">Univerze v Ljubljani, </w:t>
      </w:r>
      <w:r w:rsidR="00B97014" w:rsidRPr="00D255D8">
        <w:rPr>
          <w:rFonts w:ascii="Arial" w:hAnsi="Arial" w:cs="Arial"/>
          <w:b/>
          <w:bCs/>
        </w:rPr>
        <w:t>Fakultete za socialno delo</w:t>
      </w:r>
      <w:r w:rsidR="00025D59" w:rsidRPr="00D255D8">
        <w:rPr>
          <w:rFonts w:ascii="Arial" w:hAnsi="Arial" w:cs="Arial"/>
          <w:b/>
          <w:bCs/>
        </w:rPr>
        <w:t xml:space="preserve"> </w:t>
      </w:r>
    </w:p>
    <w:p w:rsidR="007439FF" w:rsidRPr="00D255D8" w:rsidRDefault="007439FF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</w:p>
    <w:p w:rsidR="00B85A48" w:rsidRPr="00D255D8" w:rsidRDefault="00B85A48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</w:p>
    <w:p w:rsidR="0016674B" w:rsidRPr="00D255D8" w:rsidRDefault="0016674B" w:rsidP="007439FF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D255D8">
        <w:rPr>
          <w:rFonts w:ascii="Arial" w:hAnsi="Arial" w:cs="Arial"/>
          <w:b/>
          <w:bCs/>
        </w:rPr>
        <w:t>I. Uvod</w:t>
      </w:r>
    </w:p>
    <w:p w:rsidR="009C66C1" w:rsidRPr="00D255D8" w:rsidRDefault="009C66C1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</w:p>
    <w:p w:rsidR="009C66C1" w:rsidRPr="00D255D8" w:rsidRDefault="009C66C1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</w:p>
    <w:p w:rsidR="0016674B" w:rsidRPr="00D255D8" w:rsidRDefault="0016674B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D255D8">
        <w:rPr>
          <w:rFonts w:ascii="Arial" w:hAnsi="Arial" w:cs="Arial"/>
          <w:b/>
          <w:bCs/>
        </w:rPr>
        <w:t>1. člen</w:t>
      </w:r>
    </w:p>
    <w:p w:rsidR="00B163BC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 xml:space="preserve">Komisija za etiko </w:t>
      </w:r>
      <w:r w:rsidR="009C66C1" w:rsidRPr="00D255D8">
        <w:rPr>
          <w:rFonts w:ascii="Arial" w:hAnsi="Arial" w:cs="Arial"/>
        </w:rPr>
        <w:t xml:space="preserve">Univerze v Ljubljani, </w:t>
      </w:r>
      <w:r w:rsidR="00B97014" w:rsidRPr="00D255D8">
        <w:rPr>
          <w:rFonts w:ascii="Arial" w:hAnsi="Arial" w:cs="Arial"/>
        </w:rPr>
        <w:t>Fakultete za socialno delo</w:t>
      </w:r>
      <w:r w:rsidRPr="00D255D8">
        <w:rPr>
          <w:rFonts w:ascii="Arial" w:hAnsi="Arial" w:cs="Arial"/>
        </w:rPr>
        <w:t xml:space="preserve"> (v nadaljnjem besedilu: </w:t>
      </w:r>
      <w:r w:rsidR="00B97014" w:rsidRPr="00D255D8">
        <w:rPr>
          <w:rFonts w:ascii="Arial" w:hAnsi="Arial" w:cs="Arial"/>
        </w:rPr>
        <w:t>KEFSD</w:t>
      </w:r>
      <w:r w:rsidRPr="00D255D8">
        <w:rPr>
          <w:rFonts w:ascii="Arial" w:hAnsi="Arial" w:cs="Arial"/>
        </w:rPr>
        <w:t>)</w:t>
      </w:r>
      <w:r w:rsidR="007439FF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je neodvisno posvetovalno telo. Njena naloga je podajanje etičnih presoj predlogov</w:t>
      </w:r>
      <w:r w:rsidR="002D158E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raziskovalnih projektov (v nadaljnjem besedilu: raziskav), kadar zanje zaprosijo izvajal</w:t>
      </w:r>
      <w:r w:rsidR="004971A1" w:rsidRPr="00D255D8">
        <w:rPr>
          <w:rFonts w:ascii="Arial" w:hAnsi="Arial" w:cs="Arial"/>
        </w:rPr>
        <w:t>ke</w:t>
      </w:r>
      <w:r w:rsidRPr="00D255D8">
        <w:rPr>
          <w:rFonts w:ascii="Arial" w:hAnsi="Arial" w:cs="Arial"/>
        </w:rPr>
        <w:t xml:space="preserve"> oz.</w:t>
      </w:r>
      <w:r w:rsidR="002D158E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avtor</w:t>
      </w:r>
      <w:r w:rsidR="004971A1" w:rsidRPr="00D255D8">
        <w:rPr>
          <w:rFonts w:ascii="Arial" w:hAnsi="Arial" w:cs="Arial"/>
        </w:rPr>
        <w:t xml:space="preserve">ice </w:t>
      </w:r>
      <w:r w:rsidRPr="00D255D8">
        <w:rPr>
          <w:rFonts w:ascii="Arial" w:hAnsi="Arial" w:cs="Arial"/>
        </w:rPr>
        <w:t>raziskave</w:t>
      </w:r>
      <w:r w:rsidR="004971A1" w:rsidRPr="00D255D8">
        <w:rPr>
          <w:rFonts w:ascii="Arial" w:hAnsi="Arial" w:cs="Arial"/>
        </w:rPr>
        <w:t xml:space="preserve"> in na vseh treh stopnjah visokošolskega izobraževanja</w:t>
      </w:r>
      <w:r w:rsidR="007E3F5E" w:rsidRPr="00D255D8">
        <w:rPr>
          <w:rFonts w:ascii="Arial" w:hAnsi="Arial" w:cs="Arial"/>
        </w:rPr>
        <w:t xml:space="preserve">. </w:t>
      </w:r>
      <w:r w:rsidR="00B163BC" w:rsidRPr="00D255D8">
        <w:rPr>
          <w:rFonts w:ascii="Arial" w:hAnsi="Arial" w:cs="Arial"/>
        </w:rPr>
        <w:t xml:space="preserve">KEFSD  presoja raziskave, ki </w:t>
      </w:r>
      <w:r w:rsidR="004971A1" w:rsidRPr="00D255D8">
        <w:rPr>
          <w:rFonts w:ascii="Arial" w:hAnsi="Arial" w:cs="Arial"/>
        </w:rPr>
        <w:t xml:space="preserve">kot vir </w:t>
      </w:r>
      <w:r w:rsidR="00B163BC" w:rsidRPr="00D255D8">
        <w:rPr>
          <w:rFonts w:ascii="Arial" w:hAnsi="Arial" w:cs="Arial"/>
        </w:rPr>
        <w:t>podatkov vključ</w:t>
      </w:r>
      <w:r w:rsidR="004971A1" w:rsidRPr="00D255D8">
        <w:rPr>
          <w:rFonts w:ascii="Arial" w:hAnsi="Arial" w:cs="Arial"/>
        </w:rPr>
        <w:t xml:space="preserve">ujejo </w:t>
      </w:r>
      <w:r w:rsidR="00B163BC" w:rsidRPr="00D255D8">
        <w:rPr>
          <w:rFonts w:ascii="Arial" w:hAnsi="Arial" w:cs="Arial"/>
        </w:rPr>
        <w:t>uporabni</w:t>
      </w:r>
      <w:r w:rsidR="00B43D21" w:rsidRPr="00D255D8">
        <w:rPr>
          <w:rFonts w:ascii="Arial" w:hAnsi="Arial" w:cs="Arial"/>
        </w:rPr>
        <w:t>ce</w:t>
      </w:r>
      <w:r w:rsidR="00B163BC" w:rsidRPr="00D255D8">
        <w:rPr>
          <w:rFonts w:ascii="Arial" w:hAnsi="Arial" w:cs="Arial"/>
        </w:rPr>
        <w:t xml:space="preserve"> storitev in druge deležnike s področja socialnega dela</w:t>
      </w:r>
      <w:r w:rsidR="004971A1" w:rsidRPr="00D255D8">
        <w:rPr>
          <w:rFonts w:ascii="Arial" w:hAnsi="Arial" w:cs="Arial"/>
        </w:rPr>
        <w:t xml:space="preserve">, </w:t>
      </w:r>
      <w:r w:rsidR="00B163BC" w:rsidRPr="00D255D8">
        <w:rPr>
          <w:rFonts w:ascii="Arial" w:hAnsi="Arial" w:cs="Arial"/>
        </w:rPr>
        <w:t>socialnega varstva</w:t>
      </w:r>
      <w:r w:rsidR="004971A1" w:rsidRPr="00D255D8">
        <w:rPr>
          <w:rFonts w:ascii="Arial" w:hAnsi="Arial" w:cs="Arial"/>
        </w:rPr>
        <w:t xml:space="preserve"> in sorodnih področij</w:t>
      </w:r>
      <w:r w:rsidR="00B163BC" w:rsidRPr="00D255D8">
        <w:rPr>
          <w:rFonts w:ascii="Arial" w:hAnsi="Arial" w:cs="Arial"/>
        </w:rPr>
        <w:t xml:space="preserve">.   </w:t>
      </w:r>
    </w:p>
    <w:p w:rsidR="007E3F5E" w:rsidRPr="00D255D8" w:rsidRDefault="00B163BC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 xml:space="preserve"> </w:t>
      </w:r>
    </w:p>
    <w:p w:rsidR="0016674B" w:rsidRPr="00D255D8" w:rsidRDefault="0016674B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D255D8">
        <w:rPr>
          <w:rFonts w:ascii="Arial" w:hAnsi="Arial" w:cs="Arial"/>
          <w:b/>
          <w:bCs/>
        </w:rPr>
        <w:t>2. člen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Namen etične presoje je na podlagi celostnega pregleda ključnih elementov raziskave</w:t>
      </w:r>
      <w:r w:rsidR="002D158E" w:rsidRPr="00D255D8">
        <w:rPr>
          <w:rFonts w:ascii="Arial" w:hAnsi="Arial" w:cs="Arial"/>
        </w:rPr>
        <w:t xml:space="preserve"> ugotoviti</w:t>
      </w:r>
      <w:r w:rsidR="004971A1" w:rsidRPr="00D255D8">
        <w:rPr>
          <w:rFonts w:ascii="Arial" w:hAnsi="Arial" w:cs="Arial"/>
        </w:rPr>
        <w:t>,</w:t>
      </w:r>
      <w:r w:rsidRPr="00D255D8">
        <w:rPr>
          <w:rFonts w:ascii="Arial" w:hAnsi="Arial" w:cs="Arial"/>
        </w:rPr>
        <w:t xml:space="preserve"> ali predlagana raziskava sledi etičnim pravilom in standardom in je zato</w:t>
      </w:r>
      <w:r w:rsidR="002D158E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možno odobriti njeno izvedbo. Naloga vlagatelj</w:t>
      </w:r>
      <w:r w:rsidR="004971A1" w:rsidRPr="00D255D8">
        <w:rPr>
          <w:rFonts w:ascii="Arial" w:hAnsi="Arial" w:cs="Arial"/>
        </w:rPr>
        <w:t xml:space="preserve">ice, </w:t>
      </w:r>
      <w:r w:rsidRPr="00D255D8">
        <w:rPr>
          <w:rFonts w:ascii="Arial" w:hAnsi="Arial" w:cs="Arial"/>
        </w:rPr>
        <w:t>ki zaprosi za etično presojo, je jasno opisati</w:t>
      </w:r>
      <w:r w:rsidR="00025D59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in predstaviti vse tiste elemente načrtovane raziskave, ki so relevantni za etično presojo.</w:t>
      </w:r>
      <w:r w:rsidR="00025D59" w:rsidRPr="00D255D8">
        <w:rPr>
          <w:rFonts w:ascii="Arial" w:hAnsi="Arial" w:cs="Arial"/>
        </w:rPr>
        <w:t xml:space="preserve"> Pri tem se Komisija opira na Etični kodeks Univerze v Ljubljani</w:t>
      </w:r>
      <w:r w:rsidR="00025D59" w:rsidRPr="00D255D8">
        <w:rPr>
          <w:rStyle w:val="Sprotnaopomba-sklic"/>
          <w:rFonts w:ascii="Arial" w:hAnsi="Arial" w:cs="Arial"/>
        </w:rPr>
        <w:footnoteReference w:id="1"/>
      </w:r>
      <w:r w:rsidR="00025D59" w:rsidRPr="00D255D8">
        <w:rPr>
          <w:rFonts w:ascii="Arial" w:hAnsi="Arial" w:cs="Arial"/>
        </w:rPr>
        <w:t>, Etični kodeks za raziskovalce Univerze v Ljubljani</w:t>
      </w:r>
      <w:r w:rsidR="00025D59" w:rsidRPr="00D255D8">
        <w:rPr>
          <w:rStyle w:val="Sprotnaopomba-sklic"/>
          <w:rFonts w:ascii="Arial" w:hAnsi="Arial" w:cs="Arial"/>
        </w:rPr>
        <w:footnoteReference w:id="2"/>
      </w:r>
      <w:r w:rsidR="00025D59" w:rsidRPr="00D255D8">
        <w:rPr>
          <w:rFonts w:ascii="Arial" w:hAnsi="Arial" w:cs="Arial"/>
        </w:rPr>
        <w:t xml:space="preserve">, </w:t>
      </w:r>
      <w:r w:rsidR="00365BB0" w:rsidRPr="00D255D8">
        <w:rPr>
          <w:rFonts w:ascii="Arial" w:hAnsi="Arial" w:cs="Arial"/>
        </w:rPr>
        <w:t>Kodeks eti</w:t>
      </w:r>
      <w:r w:rsidR="00025D59" w:rsidRPr="00D255D8">
        <w:rPr>
          <w:rFonts w:ascii="Arial" w:hAnsi="Arial" w:cs="Arial"/>
        </w:rPr>
        <w:t>čnih načel v socialnem varstvu</w:t>
      </w:r>
      <w:r w:rsidR="007E3F5E" w:rsidRPr="00D255D8">
        <w:rPr>
          <w:rStyle w:val="Sprotnaopomba-sklic"/>
          <w:rFonts w:ascii="Arial" w:hAnsi="Arial" w:cs="Arial"/>
        </w:rPr>
        <w:footnoteReference w:id="3"/>
      </w:r>
      <w:r w:rsidR="007E3F5E" w:rsidRPr="00D255D8">
        <w:rPr>
          <w:rFonts w:ascii="Arial" w:hAnsi="Arial" w:cs="Arial"/>
        </w:rPr>
        <w:t>,</w:t>
      </w:r>
      <w:r w:rsidR="00025D59" w:rsidRPr="00D255D8">
        <w:rPr>
          <w:rFonts w:ascii="Arial" w:hAnsi="Arial" w:cs="Arial"/>
        </w:rPr>
        <w:t xml:space="preserve"> </w:t>
      </w:r>
      <w:r w:rsidR="007E3F5E" w:rsidRPr="00D255D8">
        <w:rPr>
          <w:rFonts w:ascii="Arial" w:hAnsi="Arial" w:cs="Arial"/>
        </w:rPr>
        <w:t>Kodeks etike socialnih delavk in delavcev</w:t>
      </w:r>
      <w:r w:rsidR="007E3F5E" w:rsidRPr="00D255D8">
        <w:rPr>
          <w:rStyle w:val="Sprotnaopomba-sklic"/>
          <w:rFonts w:ascii="Arial" w:hAnsi="Arial" w:cs="Arial"/>
        </w:rPr>
        <w:footnoteReference w:id="4"/>
      </w:r>
      <w:r w:rsidR="007E3F5E" w:rsidRPr="00D255D8">
        <w:rPr>
          <w:rFonts w:ascii="Arial" w:hAnsi="Arial" w:cs="Arial"/>
        </w:rPr>
        <w:t xml:space="preserve"> in na Mednarodna etična načela socialnega dela</w:t>
      </w:r>
      <w:r w:rsidR="007E3F5E" w:rsidRPr="00D255D8">
        <w:rPr>
          <w:rStyle w:val="Sprotnaopomba-sklic"/>
          <w:rFonts w:ascii="Arial" w:hAnsi="Arial" w:cs="Arial"/>
        </w:rPr>
        <w:footnoteReference w:id="5"/>
      </w:r>
      <w:r w:rsidR="007E3F5E" w:rsidRPr="00D255D8">
        <w:rPr>
          <w:rFonts w:ascii="Arial" w:hAnsi="Arial" w:cs="Arial"/>
        </w:rPr>
        <w:t>.</w:t>
      </w:r>
      <w:r w:rsidR="00365BB0" w:rsidRPr="00D255D8">
        <w:rPr>
          <w:rFonts w:ascii="Arial" w:hAnsi="Arial" w:cs="Arial"/>
        </w:rPr>
        <w:t xml:space="preserve"> </w:t>
      </w:r>
    </w:p>
    <w:p w:rsidR="00B85A48" w:rsidRPr="00D255D8" w:rsidRDefault="00B85A48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7E3F5E" w:rsidRPr="00D255D8" w:rsidRDefault="007E3F5E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16674B" w:rsidRPr="00D255D8" w:rsidRDefault="0016674B" w:rsidP="007439FF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D255D8">
        <w:rPr>
          <w:rFonts w:ascii="Arial" w:hAnsi="Arial" w:cs="Arial"/>
          <w:b/>
          <w:bCs/>
        </w:rPr>
        <w:t xml:space="preserve">II. Pristojnosti Komisije za etiko </w:t>
      </w:r>
      <w:r w:rsidR="00252E7A" w:rsidRPr="00D255D8">
        <w:rPr>
          <w:rFonts w:ascii="Arial" w:hAnsi="Arial" w:cs="Arial"/>
          <w:b/>
          <w:bCs/>
        </w:rPr>
        <w:t>Fakultete za socialno delo</w:t>
      </w:r>
    </w:p>
    <w:p w:rsidR="00B85A48" w:rsidRPr="00D255D8" w:rsidRDefault="00B85A48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</w:p>
    <w:p w:rsidR="0016674B" w:rsidRPr="00D255D8" w:rsidRDefault="0016674B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D255D8">
        <w:rPr>
          <w:rFonts w:ascii="Arial" w:hAnsi="Arial" w:cs="Arial"/>
          <w:b/>
          <w:bCs/>
        </w:rPr>
        <w:t>3. člen</w:t>
      </w:r>
    </w:p>
    <w:p w:rsidR="00B163BC" w:rsidRPr="00D255D8" w:rsidRDefault="00252E7A" w:rsidP="007439FF">
      <w:pPr>
        <w:pStyle w:val="Brezrazmikov"/>
        <w:spacing w:line="276" w:lineRule="auto"/>
        <w:jc w:val="both"/>
        <w:rPr>
          <w:rFonts w:ascii="Arial" w:hAnsi="Arial" w:cs="Arial"/>
          <w:highlight w:val="yellow"/>
        </w:rPr>
      </w:pPr>
      <w:r w:rsidRPr="00D255D8">
        <w:rPr>
          <w:rFonts w:ascii="Arial" w:hAnsi="Arial" w:cs="Arial"/>
        </w:rPr>
        <w:t>KEFSD</w:t>
      </w:r>
      <w:r w:rsidR="0016674B" w:rsidRPr="00D255D8">
        <w:rPr>
          <w:rFonts w:ascii="Arial" w:hAnsi="Arial" w:cs="Arial"/>
        </w:rPr>
        <w:t xml:space="preserve"> obravnava vloge za etično presojo raziskav,</w:t>
      </w:r>
      <w:r w:rsidR="002D158E" w:rsidRPr="00D255D8">
        <w:rPr>
          <w:rFonts w:ascii="Arial" w:hAnsi="Arial" w:cs="Arial"/>
        </w:rPr>
        <w:t xml:space="preserve"> </w:t>
      </w:r>
      <w:r w:rsidR="0016674B" w:rsidRPr="00D255D8">
        <w:rPr>
          <w:rFonts w:ascii="Arial" w:hAnsi="Arial" w:cs="Arial"/>
        </w:rPr>
        <w:t xml:space="preserve">ki potekajo v okviru </w:t>
      </w:r>
      <w:r w:rsidRPr="00D255D8">
        <w:rPr>
          <w:rFonts w:ascii="Arial" w:hAnsi="Arial" w:cs="Arial"/>
        </w:rPr>
        <w:t>Fakultete</w:t>
      </w:r>
      <w:r w:rsidR="00B43D21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 xml:space="preserve">za socialno delo </w:t>
      </w:r>
      <w:r w:rsidR="0016674B" w:rsidRPr="00D255D8">
        <w:rPr>
          <w:rFonts w:ascii="Arial" w:hAnsi="Arial" w:cs="Arial"/>
        </w:rPr>
        <w:t xml:space="preserve">Univerze v Ljubljani (v nadaljnjem besedilu: </w:t>
      </w:r>
      <w:r w:rsidRPr="00D255D8">
        <w:rPr>
          <w:rFonts w:ascii="Arial" w:hAnsi="Arial" w:cs="Arial"/>
        </w:rPr>
        <w:t>FSD</w:t>
      </w:r>
      <w:r w:rsidR="0016674B" w:rsidRPr="00D255D8">
        <w:rPr>
          <w:rFonts w:ascii="Arial" w:hAnsi="Arial" w:cs="Arial"/>
        </w:rPr>
        <w:t>) in</w:t>
      </w:r>
      <w:r w:rsidR="002D158E" w:rsidRPr="00D255D8">
        <w:rPr>
          <w:rFonts w:ascii="Arial" w:hAnsi="Arial" w:cs="Arial"/>
        </w:rPr>
        <w:t xml:space="preserve"> </w:t>
      </w:r>
      <w:r w:rsidR="0041221E" w:rsidRPr="00D255D8">
        <w:rPr>
          <w:rFonts w:ascii="Arial" w:hAnsi="Arial" w:cs="Arial"/>
        </w:rPr>
        <w:t>ki bodo kot vir podatkov vključevale uporabnice storitev in druge deležnike s področja socialnega dela</w:t>
      </w:r>
      <w:r w:rsidR="004971A1" w:rsidRPr="00D255D8">
        <w:rPr>
          <w:rFonts w:ascii="Arial" w:hAnsi="Arial" w:cs="Arial"/>
        </w:rPr>
        <w:t xml:space="preserve">, </w:t>
      </w:r>
      <w:r w:rsidR="0041221E" w:rsidRPr="00D255D8">
        <w:rPr>
          <w:rFonts w:ascii="Arial" w:hAnsi="Arial" w:cs="Arial"/>
        </w:rPr>
        <w:t>socialnega varstva</w:t>
      </w:r>
      <w:r w:rsidR="004971A1" w:rsidRPr="00D255D8">
        <w:rPr>
          <w:rFonts w:ascii="Arial" w:hAnsi="Arial" w:cs="Arial"/>
        </w:rPr>
        <w:t xml:space="preserve"> in sorodnih področij</w:t>
      </w:r>
      <w:r w:rsidR="0041221E" w:rsidRPr="00D255D8">
        <w:rPr>
          <w:rFonts w:ascii="Arial" w:hAnsi="Arial" w:cs="Arial"/>
        </w:rPr>
        <w:t xml:space="preserve">. </w:t>
      </w:r>
      <w:r w:rsidR="00B163BC" w:rsidRPr="00D255D8">
        <w:rPr>
          <w:rFonts w:ascii="Arial" w:hAnsi="Arial" w:cs="Arial"/>
        </w:rPr>
        <w:t xml:space="preserve"> </w:t>
      </w:r>
    </w:p>
    <w:p w:rsidR="00B163BC" w:rsidRPr="00D255D8" w:rsidRDefault="00B163BC" w:rsidP="007439FF">
      <w:pPr>
        <w:pStyle w:val="Brezrazmikov"/>
        <w:spacing w:line="276" w:lineRule="auto"/>
        <w:jc w:val="both"/>
        <w:rPr>
          <w:rFonts w:ascii="Arial" w:hAnsi="Arial" w:cs="Arial"/>
          <w:highlight w:val="yellow"/>
        </w:rPr>
      </w:pPr>
    </w:p>
    <w:p w:rsidR="002D158E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V obravnavo sprejema vloge vlagatelj</w:t>
      </w:r>
      <w:r w:rsidR="004971A1" w:rsidRPr="00D255D8">
        <w:rPr>
          <w:rFonts w:ascii="Arial" w:hAnsi="Arial" w:cs="Arial"/>
        </w:rPr>
        <w:t>ic</w:t>
      </w:r>
      <w:r w:rsidRPr="00D255D8">
        <w:rPr>
          <w:rFonts w:ascii="Arial" w:hAnsi="Arial" w:cs="Arial"/>
        </w:rPr>
        <w:t>, ki so lahko zaposlen</w:t>
      </w:r>
      <w:r w:rsidR="00D701DB" w:rsidRPr="00D255D8">
        <w:rPr>
          <w:rFonts w:ascii="Arial" w:hAnsi="Arial" w:cs="Arial"/>
        </w:rPr>
        <w:t>e</w:t>
      </w:r>
      <w:r w:rsidRPr="00D255D8">
        <w:rPr>
          <w:rFonts w:ascii="Arial" w:hAnsi="Arial" w:cs="Arial"/>
        </w:rPr>
        <w:t xml:space="preserve"> na</w:t>
      </w:r>
      <w:r w:rsidR="002D158E" w:rsidRPr="00D255D8">
        <w:rPr>
          <w:rFonts w:ascii="Arial" w:hAnsi="Arial" w:cs="Arial"/>
        </w:rPr>
        <w:t xml:space="preserve"> </w:t>
      </w:r>
      <w:r w:rsidR="00252E7A" w:rsidRPr="00D255D8">
        <w:rPr>
          <w:rFonts w:ascii="Arial" w:hAnsi="Arial" w:cs="Arial"/>
        </w:rPr>
        <w:t xml:space="preserve">FSD </w:t>
      </w:r>
      <w:r w:rsidRPr="00D255D8">
        <w:rPr>
          <w:rFonts w:ascii="Arial" w:hAnsi="Arial" w:cs="Arial"/>
        </w:rPr>
        <w:t>(visokošolsk</w:t>
      </w:r>
      <w:r w:rsidR="007E3F5E" w:rsidRPr="00D255D8">
        <w:rPr>
          <w:rFonts w:ascii="Arial" w:hAnsi="Arial" w:cs="Arial"/>
        </w:rPr>
        <w:t>e</w:t>
      </w:r>
      <w:r w:rsidRPr="00D255D8">
        <w:rPr>
          <w:rFonts w:ascii="Arial" w:hAnsi="Arial" w:cs="Arial"/>
        </w:rPr>
        <w:t xml:space="preserve"> učitelj</w:t>
      </w:r>
      <w:r w:rsidR="007E3F5E" w:rsidRPr="00D255D8">
        <w:rPr>
          <w:rFonts w:ascii="Arial" w:hAnsi="Arial" w:cs="Arial"/>
        </w:rPr>
        <w:t>ice</w:t>
      </w:r>
      <w:r w:rsidRPr="00D255D8">
        <w:rPr>
          <w:rFonts w:ascii="Arial" w:hAnsi="Arial" w:cs="Arial"/>
        </w:rPr>
        <w:t xml:space="preserve"> in sodelav</w:t>
      </w:r>
      <w:r w:rsidR="007E3F5E" w:rsidRPr="00D255D8">
        <w:rPr>
          <w:rFonts w:ascii="Arial" w:hAnsi="Arial" w:cs="Arial"/>
        </w:rPr>
        <w:t>ke</w:t>
      </w:r>
      <w:r w:rsidRPr="00D255D8">
        <w:rPr>
          <w:rFonts w:ascii="Arial" w:hAnsi="Arial" w:cs="Arial"/>
        </w:rPr>
        <w:t>, raziskoval</w:t>
      </w:r>
      <w:r w:rsidR="007E3F5E" w:rsidRPr="00D255D8">
        <w:rPr>
          <w:rFonts w:ascii="Arial" w:hAnsi="Arial" w:cs="Arial"/>
        </w:rPr>
        <w:t>ke</w:t>
      </w:r>
      <w:r w:rsidRPr="00D255D8">
        <w:rPr>
          <w:rFonts w:ascii="Arial" w:hAnsi="Arial" w:cs="Arial"/>
        </w:rPr>
        <w:t>)</w:t>
      </w:r>
      <w:r w:rsidR="004971A1" w:rsidRPr="00D255D8">
        <w:rPr>
          <w:rFonts w:ascii="Arial" w:hAnsi="Arial" w:cs="Arial"/>
        </w:rPr>
        <w:t xml:space="preserve"> in </w:t>
      </w:r>
      <w:r w:rsidRPr="00D255D8">
        <w:rPr>
          <w:rFonts w:ascii="Arial" w:hAnsi="Arial" w:cs="Arial"/>
        </w:rPr>
        <w:t>študent</w:t>
      </w:r>
      <w:r w:rsidR="007E3F5E" w:rsidRPr="00D255D8">
        <w:rPr>
          <w:rFonts w:ascii="Arial" w:hAnsi="Arial" w:cs="Arial"/>
        </w:rPr>
        <w:t>ke</w:t>
      </w:r>
      <w:r w:rsidRPr="00D255D8">
        <w:rPr>
          <w:rFonts w:ascii="Arial" w:hAnsi="Arial" w:cs="Arial"/>
        </w:rPr>
        <w:t xml:space="preserve"> študijskih programov</w:t>
      </w:r>
      <w:r w:rsidR="002D158E" w:rsidRPr="00D255D8">
        <w:rPr>
          <w:rFonts w:ascii="Arial" w:hAnsi="Arial" w:cs="Arial"/>
        </w:rPr>
        <w:t xml:space="preserve"> </w:t>
      </w:r>
      <w:proofErr w:type="spellStart"/>
      <w:r w:rsidRPr="00D255D8">
        <w:rPr>
          <w:rFonts w:ascii="Arial" w:hAnsi="Arial" w:cs="Arial"/>
        </w:rPr>
        <w:t>prve</w:t>
      </w:r>
      <w:r w:rsidR="004971A1" w:rsidRPr="00D255D8">
        <w:rPr>
          <w:rFonts w:ascii="Arial" w:hAnsi="Arial" w:cs="Arial"/>
        </w:rPr>
        <w:t>,</w:t>
      </w:r>
      <w:r w:rsidRPr="00D255D8">
        <w:rPr>
          <w:rFonts w:ascii="Arial" w:hAnsi="Arial" w:cs="Arial"/>
        </w:rPr>
        <w:t>druge</w:t>
      </w:r>
      <w:proofErr w:type="spellEnd"/>
      <w:r w:rsidRPr="00D255D8">
        <w:rPr>
          <w:rFonts w:ascii="Arial" w:hAnsi="Arial" w:cs="Arial"/>
        </w:rPr>
        <w:t xml:space="preserve"> </w:t>
      </w:r>
      <w:r w:rsidR="004971A1" w:rsidRPr="00D255D8">
        <w:rPr>
          <w:rFonts w:ascii="Arial" w:hAnsi="Arial" w:cs="Arial"/>
        </w:rPr>
        <w:t xml:space="preserve">in tretje </w:t>
      </w:r>
      <w:r w:rsidRPr="00D255D8">
        <w:rPr>
          <w:rFonts w:ascii="Arial" w:hAnsi="Arial" w:cs="Arial"/>
        </w:rPr>
        <w:t>stopnje študijsk</w:t>
      </w:r>
      <w:r w:rsidR="004971A1" w:rsidRPr="00D255D8">
        <w:rPr>
          <w:rFonts w:ascii="Arial" w:hAnsi="Arial" w:cs="Arial"/>
        </w:rPr>
        <w:t xml:space="preserve">ih </w:t>
      </w:r>
      <w:r w:rsidRPr="00D255D8">
        <w:rPr>
          <w:rFonts w:ascii="Arial" w:hAnsi="Arial" w:cs="Arial"/>
        </w:rPr>
        <w:t>program</w:t>
      </w:r>
      <w:r w:rsidR="004971A1" w:rsidRPr="00D255D8">
        <w:rPr>
          <w:rFonts w:ascii="Arial" w:hAnsi="Arial" w:cs="Arial"/>
        </w:rPr>
        <w:t>ov</w:t>
      </w:r>
      <w:r w:rsidR="00252E7A" w:rsidRPr="00D255D8">
        <w:rPr>
          <w:rFonts w:ascii="Arial" w:hAnsi="Arial" w:cs="Arial"/>
        </w:rPr>
        <w:t xml:space="preserve">, ki </w:t>
      </w:r>
      <w:r w:rsidR="004971A1" w:rsidRPr="00D255D8">
        <w:rPr>
          <w:rFonts w:ascii="Arial" w:hAnsi="Arial" w:cs="Arial"/>
        </w:rPr>
        <w:t xml:space="preserve">jih </w:t>
      </w:r>
      <w:r w:rsidR="00252E7A" w:rsidRPr="00D255D8">
        <w:rPr>
          <w:rFonts w:ascii="Arial" w:hAnsi="Arial" w:cs="Arial"/>
        </w:rPr>
        <w:t>izvaja FSD</w:t>
      </w:r>
      <w:r w:rsidRPr="00D255D8">
        <w:rPr>
          <w:rFonts w:ascii="Arial" w:hAnsi="Arial" w:cs="Arial"/>
        </w:rPr>
        <w:t>. V presojo sprejema tudi vloge</w:t>
      </w:r>
      <w:r w:rsidR="007E3F5E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vlagatelj</w:t>
      </w:r>
      <w:r w:rsidR="0041221E" w:rsidRPr="00D255D8">
        <w:rPr>
          <w:rFonts w:ascii="Arial" w:hAnsi="Arial" w:cs="Arial"/>
        </w:rPr>
        <w:t>ic</w:t>
      </w:r>
      <w:r w:rsidRPr="00D255D8">
        <w:rPr>
          <w:rFonts w:ascii="Arial" w:hAnsi="Arial" w:cs="Arial"/>
        </w:rPr>
        <w:t xml:space="preserve">, ki prihajajo izven </w:t>
      </w:r>
      <w:r w:rsidR="00252E7A" w:rsidRPr="00D255D8">
        <w:rPr>
          <w:rFonts w:ascii="Arial" w:hAnsi="Arial" w:cs="Arial"/>
        </w:rPr>
        <w:t>FSD</w:t>
      </w:r>
      <w:r w:rsidR="00B163BC" w:rsidRPr="00D255D8">
        <w:rPr>
          <w:rFonts w:ascii="Arial" w:hAnsi="Arial" w:cs="Arial"/>
        </w:rPr>
        <w:t xml:space="preserve"> in raziskuje</w:t>
      </w:r>
      <w:r w:rsidR="0041221E" w:rsidRPr="00D255D8">
        <w:rPr>
          <w:rFonts w:ascii="Arial" w:hAnsi="Arial" w:cs="Arial"/>
        </w:rPr>
        <w:t>jo</w:t>
      </w:r>
      <w:r w:rsidR="00B163BC" w:rsidRPr="00D255D8">
        <w:rPr>
          <w:rFonts w:ascii="Arial" w:hAnsi="Arial" w:cs="Arial"/>
        </w:rPr>
        <w:t xml:space="preserve"> na področju socialnega dela</w:t>
      </w:r>
      <w:r w:rsidR="0041221E" w:rsidRPr="00D255D8">
        <w:rPr>
          <w:rFonts w:ascii="Arial" w:hAnsi="Arial" w:cs="Arial"/>
        </w:rPr>
        <w:t xml:space="preserve">, socialnega varstva </w:t>
      </w:r>
      <w:r w:rsidR="004971A1" w:rsidRPr="00D255D8">
        <w:rPr>
          <w:rFonts w:ascii="Arial" w:hAnsi="Arial" w:cs="Arial"/>
        </w:rPr>
        <w:t xml:space="preserve">in </w:t>
      </w:r>
      <w:r w:rsidR="0041221E" w:rsidRPr="00D255D8">
        <w:rPr>
          <w:rFonts w:ascii="Arial" w:hAnsi="Arial" w:cs="Arial"/>
        </w:rPr>
        <w:t>na ostalih sorodnih področjih.</w:t>
      </w:r>
    </w:p>
    <w:p w:rsidR="0041221E" w:rsidRPr="00D255D8" w:rsidRDefault="0041221E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41221E" w:rsidRPr="00D255D8" w:rsidRDefault="0041221E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16674B" w:rsidRPr="00D255D8" w:rsidRDefault="0016674B" w:rsidP="007439FF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D255D8">
        <w:rPr>
          <w:rFonts w:ascii="Arial" w:hAnsi="Arial" w:cs="Arial"/>
          <w:b/>
          <w:bCs/>
        </w:rPr>
        <w:t>III. Sestava</w:t>
      </w:r>
    </w:p>
    <w:p w:rsidR="00B85A48" w:rsidRPr="00D255D8" w:rsidRDefault="00B85A48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</w:p>
    <w:p w:rsidR="0016674B" w:rsidRPr="00D255D8" w:rsidRDefault="0016674B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D255D8">
        <w:rPr>
          <w:rFonts w:ascii="Arial" w:hAnsi="Arial" w:cs="Arial"/>
          <w:b/>
          <w:bCs/>
        </w:rPr>
        <w:t>4. člen</w:t>
      </w:r>
    </w:p>
    <w:p w:rsidR="004971A1" w:rsidRPr="001402AA" w:rsidRDefault="0041221E" w:rsidP="000511B0">
      <w:pPr>
        <w:pStyle w:val="Brezrazmikov"/>
        <w:spacing w:line="276" w:lineRule="auto"/>
        <w:jc w:val="both"/>
        <w:rPr>
          <w:rFonts w:ascii="Arial" w:hAnsi="Arial" w:cs="Arial"/>
        </w:rPr>
      </w:pPr>
      <w:r w:rsidRPr="001402AA">
        <w:rPr>
          <w:rFonts w:ascii="Arial" w:hAnsi="Arial" w:cs="Arial"/>
        </w:rPr>
        <w:t xml:space="preserve">KEFSD </w:t>
      </w:r>
      <w:r w:rsidR="00B85A48" w:rsidRPr="001402AA">
        <w:rPr>
          <w:rFonts w:ascii="Arial" w:hAnsi="Arial" w:cs="Arial"/>
        </w:rPr>
        <w:t xml:space="preserve">ima </w:t>
      </w:r>
      <w:r w:rsidR="00F2668B" w:rsidRPr="001402AA">
        <w:rPr>
          <w:rFonts w:ascii="Arial" w:hAnsi="Arial" w:cs="Arial"/>
        </w:rPr>
        <w:t xml:space="preserve">pet </w:t>
      </w:r>
      <w:r w:rsidR="00B85A48" w:rsidRPr="001402AA">
        <w:rPr>
          <w:rFonts w:ascii="Arial" w:hAnsi="Arial" w:cs="Arial"/>
        </w:rPr>
        <w:t>članic. Predsednico</w:t>
      </w:r>
      <w:r w:rsidR="004971A1" w:rsidRPr="001402AA">
        <w:rPr>
          <w:rFonts w:ascii="Arial" w:hAnsi="Arial" w:cs="Arial"/>
        </w:rPr>
        <w:t>, podpredsednico</w:t>
      </w:r>
      <w:r w:rsidR="00B85A48" w:rsidRPr="001402AA">
        <w:rPr>
          <w:rFonts w:ascii="Arial" w:hAnsi="Arial" w:cs="Arial"/>
        </w:rPr>
        <w:t xml:space="preserve"> in članice komisije imenuje in potrjuje senat FSD.</w:t>
      </w:r>
      <w:r w:rsidR="007E3F5E" w:rsidRPr="001402AA">
        <w:rPr>
          <w:rFonts w:ascii="Arial" w:hAnsi="Arial" w:cs="Arial"/>
        </w:rPr>
        <w:t xml:space="preserve"> Ena od </w:t>
      </w:r>
      <w:r w:rsidR="004971A1" w:rsidRPr="001402AA">
        <w:rPr>
          <w:rFonts w:ascii="Arial" w:hAnsi="Arial" w:cs="Arial"/>
        </w:rPr>
        <w:t xml:space="preserve">rednih </w:t>
      </w:r>
      <w:r w:rsidR="007E3F5E" w:rsidRPr="001402AA">
        <w:rPr>
          <w:rFonts w:ascii="Arial" w:hAnsi="Arial" w:cs="Arial"/>
        </w:rPr>
        <w:t xml:space="preserve">članic je zunanja članica, ki ni zaposlena na </w:t>
      </w:r>
      <w:r w:rsidR="004971A1" w:rsidRPr="001402AA">
        <w:rPr>
          <w:rFonts w:ascii="Arial" w:hAnsi="Arial" w:cs="Arial"/>
        </w:rPr>
        <w:t>FSD.</w:t>
      </w:r>
      <w:r w:rsidR="0016674B" w:rsidRPr="001402AA">
        <w:rPr>
          <w:rFonts w:ascii="Arial" w:hAnsi="Arial" w:cs="Arial"/>
        </w:rPr>
        <w:t xml:space="preserve"> </w:t>
      </w:r>
      <w:r w:rsidR="00365BB0" w:rsidRPr="001402AA">
        <w:rPr>
          <w:rFonts w:ascii="Arial" w:hAnsi="Arial" w:cs="Arial"/>
        </w:rPr>
        <w:t>Na seji komisije je vedno prisotn</w:t>
      </w:r>
      <w:r w:rsidR="007E3F5E" w:rsidRPr="001402AA">
        <w:rPr>
          <w:rFonts w:ascii="Arial" w:hAnsi="Arial" w:cs="Arial"/>
        </w:rPr>
        <w:t>a</w:t>
      </w:r>
      <w:r w:rsidR="00365BB0" w:rsidRPr="001402AA">
        <w:rPr>
          <w:rFonts w:ascii="Arial" w:hAnsi="Arial" w:cs="Arial"/>
        </w:rPr>
        <w:t xml:space="preserve"> predsedni</w:t>
      </w:r>
      <w:r w:rsidR="007E3F5E" w:rsidRPr="001402AA">
        <w:rPr>
          <w:rFonts w:ascii="Arial" w:hAnsi="Arial" w:cs="Arial"/>
        </w:rPr>
        <w:t xml:space="preserve">ca </w:t>
      </w:r>
      <w:r w:rsidR="00365BB0" w:rsidRPr="001402AA">
        <w:rPr>
          <w:rFonts w:ascii="Arial" w:hAnsi="Arial" w:cs="Arial"/>
        </w:rPr>
        <w:t xml:space="preserve">in /ali </w:t>
      </w:r>
      <w:r w:rsidR="004971A1" w:rsidRPr="001402AA">
        <w:rPr>
          <w:rFonts w:ascii="Arial" w:hAnsi="Arial" w:cs="Arial"/>
        </w:rPr>
        <w:t xml:space="preserve">podpredsednica, </w:t>
      </w:r>
      <w:r w:rsidR="00365BB0" w:rsidRPr="001402AA">
        <w:rPr>
          <w:rFonts w:ascii="Arial" w:hAnsi="Arial" w:cs="Arial"/>
        </w:rPr>
        <w:t xml:space="preserve">ter najmanj </w:t>
      </w:r>
      <w:r w:rsidR="00940019" w:rsidRPr="001402AA">
        <w:rPr>
          <w:rFonts w:ascii="Arial" w:hAnsi="Arial" w:cs="Arial"/>
        </w:rPr>
        <w:t>dve</w:t>
      </w:r>
      <w:r w:rsidR="002B0A6A" w:rsidRPr="001402AA">
        <w:rPr>
          <w:rFonts w:ascii="Arial" w:hAnsi="Arial" w:cs="Arial"/>
        </w:rPr>
        <w:t xml:space="preserve"> </w:t>
      </w:r>
      <w:r w:rsidR="00365BB0" w:rsidRPr="001402AA">
        <w:rPr>
          <w:rFonts w:ascii="Arial" w:hAnsi="Arial" w:cs="Arial"/>
        </w:rPr>
        <w:t>član</w:t>
      </w:r>
      <w:r w:rsidR="004971A1" w:rsidRPr="001402AA">
        <w:rPr>
          <w:rFonts w:ascii="Arial" w:hAnsi="Arial" w:cs="Arial"/>
        </w:rPr>
        <w:t>ic</w:t>
      </w:r>
      <w:r w:rsidR="00940019" w:rsidRPr="001402AA">
        <w:rPr>
          <w:rFonts w:ascii="Arial" w:hAnsi="Arial" w:cs="Arial"/>
        </w:rPr>
        <w:t>i</w:t>
      </w:r>
      <w:r w:rsidR="004971A1" w:rsidRPr="001402AA">
        <w:rPr>
          <w:rFonts w:ascii="Arial" w:hAnsi="Arial" w:cs="Arial"/>
        </w:rPr>
        <w:t xml:space="preserve"> </w:t>
      </w:r>
      <w:r w:rsidR="00365BB0" w:rsidRPr="001402AA">
        <w:rPr>
          <w:rFonts w:ascii="Arial" w:hAnsi="Arial" w:cs="Arial"/>
        </w:rPr>
        <w:t xml:space="preserve">komisije. </w:t>
      </w:r>
      <w:r w:rsidR="00FD766C" w:rsidRPr="001402AA">
        <w:rPr>
          <w:rFonts w:ascii="Arial" w:hAnsi="Arial" w:cs="Arial"/>
        </w:rPr>
        <w:t xml:space="preserve">Predsednica in </w:t>
      </w:r>
      <w:r w:rsidR="004971A1" w:rsidRPr="001402AA">
        <w:rPr>
          <w:rFonts w:ascii="Arial" w:hAnsi="Arial" w:cs="Arial"/>
        </w:rPr>
        <w:t xml:space="preserve">podpredsednica </w:t>
      </w:r>
      <w:r w:rsidR="00FD766C" w:rsidRPr="001402AA">
        <w:rPr>
          <w:rFonts w:ascii="Arial" w:hAnsi="Arial" w:cs="Arial"/>
        </w:rPr>
        <w:t xml:space="preserve">KEFSD ne more biti hkrati tudi </w:t>
      </w:r>
      <w:proofErr w:type="spellStart"/>
      <w:r w:rsidR="00FD766C" w:rsidRPr="001402AA">
        <w:rPr>
          <w:rFonts w:ascii="Arial" w:hAnsi="Arial" w:cs="Arial"/>
        </w:rPr>
        <w:t>dekanja</w:t>
      </w:r>
      <w:proofErr w:type="spellEnd"/>
      <w:r w:rsidR="00FD766C" w:rsidRPr="001402AA">
        <w:rPr>
          <w:rFonts w:ascii="Arial" w:hAnsi="Arial" w:cs="Arial"/>
        </w:rPr>
        <w:t xml:space="preserve"> ali </w:t>
      </w:r>
      <w:proofErr w:type="spellStart"/>
      <w:r w:rsidR="00FD766C" w:rsidRPr="001402AA">
        <w:rPr>
          <w:rFonts w:ascii="Arial" w:hAnsi="Arial" w:cs="Arial"/>
        </w:rPr>
        <w:t>prodekanji</w:t>
      </w:r>
      <w:proofErr w:type="spellEnd"/>
      <w:r w:rsidR="00FD766C" w:rsidRPr="001402AA">
        <w:rPr>
          <w:rFonts w:ascii="Arial" w:hAnsi="Arial" w:cs="Arial"/>
        </w:rPr>
        <w:t>.</w:t>
      </w:r>
      <w:r w:rsidR="004971A1" w:rsidRPr="001402AA">
        <w:rPr>
          <w:rFonts w:ascii="Arial" w:hAnsi="Arial" w:cs="Arial"/>
        </w:rPr>
        <w:t xml:space="preserve"> </w:t>
      </w:r>
    </w:p>
    <w:p w:rsidR="00B06A8D" w:rsidRPr="001402AA" w:rsidRDefault="00B06A8D" w:rsidP="000511B0">
      <w:pPr>
        <w:pStyle w:val="Brezrazmikov"/>
        <w:spacing w:line="276" w:lineRule="auto"/>
        <w:jc w:val="both"/>
        <w:rPr>
          <w:rFonts w:ascii="Arial" w:hAnsi="Arial" w:cs="Arial"/>
        </w:rPr>
      </w:pPr>
      <w:r w:rsidRPr="001402AA">
        <w:rPr>
          <w:rFonts w:ascii="Arial" w:hAnsi="Arial" w:cs="Arial"/>
        </w:rPr>
        <w:t>Predsednica KEFSD organizira in koordinira delo KEFSD, pregleduje prispele vloge, pridobiva</w:t>
      </w:r>
      <w:r w:rsidR="004971A1" w:rsidRPr="001402AA">
        <w:rPr>
          <w:rFonts w:ascii="Arial" w:hAnsi="Arial" w:cs="Arial"/>
        </w:rPr>
        <w:t xml:space="preserve"> </w:t>
      </w:r>
      <w:r w:rsidRPr="001402AA">
        <w:rPr>
          <w:rFonts w:ascii="Arial" w:hAnsi="Arial" w:cs="Arial"/>
        </w:rPr>
        <w:t>mnenja član</w:t>
      </w:r>
      <w:r w:rsidR="004971A1" w:rsidRPr="001402AA">
        <w:rPr>
          <w:rFonts w:ascii="Arial" w:hAnsi="Arial" w:cs="Arial"/>
        </w:rPr>
        <w:t>ic</w:t>
      </w:r>
      <w:r w:rsidRPr="001402AA">
        <w:rPr>
          <w:rFonts w:ascii="Arial" w:hAnsi="Arial" w:cs="Arial"/>
        </w:rPr>
        <w:t xml:space="preserve"> komisije in po potrebi zunanjih strokovnjak</w:t>
      </w:r>
      <w:r w:rsidR="004971A1" w:rsidRPr="001402AA">
        <w:rPr>
          <w:rFonts w:ascii="Arial" w:hAnsi="Arial" w:cs="Arial"/>
        </w:rPr>
        <w:t>inj</w:t>
      </w:r>
      <w:r w:rsidRPr="001402AA">
        <w:rPr>
          <w:rFonts w:ascii="Arial" w:hAnsi="Arial" w:cs="Arial"/>
        </w:rPr>
        <w:t xml:space="preserve"> ter podpisuje</w:t>
      </w:r>
    </w:p>
    <w:p w:rsidR="00B06A8D" w:rsidRPr="001402AA" w:rsidRDefault="00B06A8D" w:rsidP="000511B0">
      <w:pPr>
        <w:pStyle w:val="Brezrazmikov"/>
        <w:spacing w:line="276" w:lineRule="auto"/>
        <w:jc w:val="both"/>
        <w:rPr>
          <w:rFonts w:ascii="Arial" w:hAnsi="Arial" w:cs="Arial"/>
        </w:rPr>
      </w:pPr>
      <w:r w:rsidRPr="001402AA">
        <w:rPr>
          <w:rFonts w:ascii="Arial" w:hAnsi="Arial" w:cs="Arial"/>
        </w:rPr>
        <w:t xml:space="preserve">dokumente, ki jih izda komisija.  </w:t>
      </w:r>
      <w:r w:rsidR="004971A1" w:rsidRPr="001402AA">
        <w:rPr>
          <w:rFonts w:ascii="Arial" w:hAnsi="Arial" w:cs="Arial"/>
        </w:rPr>
        <w:t xml:space="preserve">Sklepi se sprejemajo z  večino glasov članic komisije. </w:t>
      </w:r>
    </w:p>
    <w:p w:rsidR="00D255D8" w:rsidRPr="001402AA" w:rsidRDefault="00D255D8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FD766C" w:rsidRPr="001402AA" w:rsidRDefault="00FD766C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</w:p>
    <w:p w:rsidR="00B85A48" w:rsidRPr="001402AA" w:rsidRDefault="00B06A8D" w:rsidP="004971A1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1402AA">
        <w:rPr>
          <w:rFonts w:ascii="Arial" w:hAnsi="Arial" w:cs="Arial"/>
          <w:b/>
          <w:bCs/>
        </w:rPr>
        <w:t>IV: Način  dela</w:t>
      </w:r>
    </w:p>
    <w:p w:rsidR="00FD766C" w:rsidRPr="001402AA" w:rsidRDefault="00FD766C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</w:p>
    <w:p w:rsidR="0016674B" w:rsidRPr="001402AA" w:rsidRDefault="0016674B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1402AA">
        <w:rPr>
          <w:rFonts w:ascii="Arial" w:hAnsi="Arial" w:cs="Arial"/>
          <w:b/>
          <w:bCs/>
        </w:rPr>
        <w:t>5. člen</w:t>
      </w:r>
    </w:p>
    <w:p w:rsidR="00795D85" w:rsidRPr="001402AA" w:rsidRDefault="00FD766C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1402AA">
        <w:rPr>
          <w:rFonts w:ascii="Arial" w:hAnsi="Arial" w:cs="Arial"/>
        </w:rPr>
        <w:t>Seje</w:t>
      </w:r>
      <w:r w:rsidR="00795D85" w:rsidRPr="001402AA">
        <w:rPr>
          <w:rFonts w:ascii="Arial" w:hAnsi="Arial" w:cs="Arial"/>
        </w:rPr>
        <w:t xml:space="preserve"> komi</w:t>
      </w:r>
      <w:r w:rsidRPr="001402AA">
        <w:rPr>
          <w:rFonts w:ascii="Arial" w:hAnsi="Arial" w:cs="Arial"/>
        </w:rPr>
        <w:t>sije vodi predsednica in v njeni odsotnosti</w:t>
      </w:r>
      <w:r w:rsidR="00B06A8D" w:rsidRPr="001402AA">
        <w:rPr>
          <w:rFonts w:ascii="Arial" w:hAnsi="Arial" w:cs="Arial"/>
        </w:rPr>
        <w:t xml:space="preserve"> podpredsednica</w:t>
      </w:r>
      <w:r w:rsidR="00795D85" w:rsidRPr="001402AA">
        <w:rPr>
          <w:rFonts w:ascii="Arial" w:hAnsi="Arial" w:cs="Arial"/>
        </w:rPr>
        <w:t xml:space="preserve">. </w:t>
      </w:r>
    </w:p>
    <w:p w:rsidR="00FD766C" w:rsidRPr="001402AA" w:rsidRDefault="00FD766C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B06A8D" w:rsidRPr="001402AA" w:rsidRDefault="00B06A8D" w:rsidP="00B06A8D">
      <w:pPr>
        <w:pStyle w:val="Brezrazmikov"/>
        <w:spacing w:line="276" w:lineRule="auto"/>
        <w:jc w:val="both"/>
        <w:rPr>
          <w:rFonts w:ascii="Arial" w:hAnsi="Arial" w:cs="Arial"/>
        </w:rPr>
      </w:pPr>
      <w:r w:rsidRPr="001402AA">
        <w:rPr>
          <w:rFonts w:ascii="Arial" w:hAnsi="Arial" w:cs="Arial"/>
        </w:rPr>
        <w:t xml:space="preserve">Komisija je sklepčna, če </w:t>
      </w:r>
      <w:r w:rsidR="00940019" w:rsidRPr="001402AA">
        <w:rPr>
          <w:rFonts w:ascii="Arial" w:hAnsi="Arial" w:cs="Arial"/>
        </w:rPr>
        <w:t>so prisotne 3</w:t>
      </w:r>
      <w:r w:rsidRPr="001402AA">
        <w:rPr>
          <w:rFonts w:ascii="Arial" w:hAnsi="Arial" w:cs="Arial"/>
        </w:rPr>
        <w:t xml:space="preserve"> članic</w:t>
      </w:r>
      <w:r w:rsidR="00940019" w:rsidRPr="001402AA">
        <w:rPr>
          <w:rFonts w:ascii="Arial" w:hAnsi="Arial" w:cs="Arial"/>
        </w:rPr>
        <w:t>e</w:t>
      </w:r>
      <w:r w:rsidRPr="001402AA">
        <w:rPr>
          <w:rFonts w:ascii="Arial" w:hAnsi="Arial" w:cs="Arial"/>
        </w:rPr>
        <w:t>.</w:t>
      </w:r>
    </w:p>
    <w:p w:rsidR="00795D85" w:rsidRPr="001402AA" w:rsidRDefault="00795D85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747E3C" w:rsidRPr="001402AA" w:rsidRDefault="00B06A8D" w:rsidP="00B06A8D">
      <w:pPr>
        <w:pStyle w:val="Brezrazmikov"/>
        <w:spacing w:line="276" w:lineRule="auto"/>
        <w:jc w:val="both"/>
        <w:rPr>
          <w:rFonts w:ascii="Arial" w:hAnsi="Arial" w:cs="Arial"/>
        </w:rPr>
      </w:pPr>
      <w:r w:rsidRPr="001402AA">
        <w:rPr>
          <w:rFonts w:ascii="Arial" w:hAnsi="Arial" w:cs="Arial"/>
        </w:rPr>
        <w:t xml:space="preserve">KEFSD sprejema stališča na rednih in izrednih sejah, izjemoma tudi na dopisnih sejah. </w:t>
      </w:r>
      <w:r w:rsidR="00BF1DF9" w:rsidRPr="001402AA">
        <w:rPr>
          <w:rFonts w:ascii="Arial" w:hAnsi="Arial" w:cs="Arial"/>
        </w:rPr>
        <w:t xml:space="preserve">Če </w:t>
      </w:r>
      <w:r w:rsidRPr="001402AA">
        <w:rPr>
          <w:rFonts w:ascii="Arial" w:hAnsi="Arial" w:cs="Arial"/>
        </w:rPr>
        <w:t xml:space="preserve">po izčrpni razpravi soglasja ni mogoče doseči, </w:t>
      </w:r>
      <w:r w:rsidR="00E316FE" w:rsidRPr="001402AA">
        <w:rPr>
          <w:rFonts w:ascii="Arial" w:hAnsi="Arial" w:cs="Arial"/>
        </w:rPr>
        <w:t xml:space="preserve">se odločitev sprejme </w:t>
      </w:r>
      <w:r w:rsidRPr="001402AA">
        <w:rPr>
          <w:rFonts w:ascii="Arial" w:hAnsi="Arial" w:cs="Arial"/>
        </w:rPr>
        <w:t xml:space="preserve"> z večino </w:t>
      </w:r>
      <w:r w:rsidR="00E316FE" w:rsidRPr="001402AA">
        <w:rPr>
          <w:rFonts w:ascii="Arial" w:hAnsi="Arial" w:cs="Arial"/>
        </w:rPr>
        <w:t xml:space="preserve"> glasov </w:t>
      </w:r>
      <w:r w:rsidRPr="001402AA">
        <w:rPr>
          <w:rFonts w:ascii="Arial" w:hAnsi="Arial" w:cs="Arial"/>
        </w:rPr>
        <w:t>vseh član</w:t>
      </w:r>
      <w:r w:rsidR="00B5675E" w:rsidRPr="001402AA">
        <w:rPr>
          <w:rFonts w:ascii="Arial" w:hAnsi="Arial" w:cs="Arial"/>
        </w:rPr>
        <w:t>ic</w:t>
      </w:r>
      <w:r w:rsidRPr="001402AA">
        <w:rPr>
          <w:rFonts w:ascii="Arial" w:hAnsi="Arial" w:cs="Arial"/>
        </w:rPr>
        <w:t>. V tem primeru se v sklepu na zahtevo preglasovanih član</w:t>
      </w:r>
      <w:r w:rsidR="00B5675E" w:rsidRPr="001402AA">
        <w:rPr>
          <w:rFonts w:ascii="Arial" w:hAnsi="Arial" w:cs="Arial"/>
        </w:rPr>
        <w:t>ic</w:t>
      </w:r>
      <w:r w:rsidRPr="001402AA">
        <w:rPr>
          <w:rFonts w:ascii="Arial" w:hAnsi="Arial" w:cs="Arial"/>
        </w:rPr>
        <w:t xml:space="preserve"> navedejo njihova ločena mnenja. </w:t>
      </w:r>
    </w:p>
    <w:p w:rsidR="00B06A8D" w:rsidRPr="001402AA" w:rsidRDefault="00B06A8D" w:rsidP="00B06A8D">
      <w:pPr>
        <w:pStyle w:val="Brezrazmikov"/>
        <w:spacing w:line="276" w:lineRule="auto"/>
        <w:jc w:val="both"/>
        <w:rPr>
          <w:rFonts w:ascii="Arial" w:hAnsi="Arial" w:cs="Arial"/>
        </w:rPr>
      </w:pPr>
      <w:r w:rsidRPr="001402AA">
        <w:rPr>
          <w:rFonts w:ascii="Arial" w:hAnsi="Arial" w:cs="Arial"/>
        </w:rPr>
        <w:t>Izjemoma je mogoče sklepanje opraviti na dopisni seji, potem ko so bili nenavzoč</w:t>
      </w:r>
      <w:r w:rsidR="00D67E3E" w:rsidRPr="001402AA">
        <w:rPr>
          <w:rFonts w:ascii="Arial" w:hAnsi="Arial" w:cs="Arial"/>
        </w:rPr>
        <w:t xml:space="preserve">e </w:t>
      </w:r>
      <w:r w:rsidRPr="001402AA">
        <w:rPr>
          <w:rFonts w:ascii="Arial" w:hAnsi="Arial" w:cs="Arial"/>
        </w:rPr>
        <w:t>člani</w:t>
      </w:r>
      <w:r w:rsidR="00D67E3E" w:rsidRPr="001402AA">
        <w:rPr>
          <w:rFonts w:ascii="Arial" w:hAnsi="Arial" w:cs="Arial"/>
        </w:rPr>
        <w:t>ce</w:t>
      </w:r>
      <w:r w:rsidRPr="001402AA">
        <w:rPr>
          <w:rFonts w:ascii="Arial" w:hAnsi="Arial" w:cs="Arial"/>
        </w:rPr>
        <w:t xml:space="preserve"> ustrezno obveščen</w:t>
      </w:r>
      <w:r w:rsidR="00D67E3E" w:rsidRPr="001402AA">
        <w:rPr>
          <w:rFonts w:ascii="Arial" w:hAnsi="Arial" w:cs="Arial"/>
        </w:rPr>
        <w:t>e</w:t>
      </w:r>
      <w:r w:rsidRPr="001402AA">
        <w:rPr>
          <w:rFonts w:ascii="Arial" w:hAnsi="Arial" w:cs="Arial"/>
        </w:rPr>
        <w:t>.</w:t>
      </w:r>
    </w:p>
    <w:p w:rsidR="00B06A8D" w:rsidRPr="001402AA" w:rsidRDefault="00B06A8D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16674B" w:rsidRPr="00D255D8" w:rsidRDefault="0016674B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1402AA">
        <w:rPr>
          <w:rFonts w:ascii="Arial" w:hAnsi="Arial" w:cs="Arial"/>
          <w:b/>
          <w:bCs/>
        </w:rPr>
        <w:t>6. člen</w:t>
      </w:r>
    </w:p>
    <w:p w:rsidR="0016674B" w:rsidRPr="00D255D8" w:rsidRDefault="00D701D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 xml:space="preserve">Komisija ima administrativno podporo strokovnih služb. </w:t>
      </w:r>
      <w:r w:rsidR="0016674B" w:rsidRPr="00D255D8">
        <w:rPr>
          <w:rFonts w:ascii="Arial" w:hAnsi="Arial" w:cs="Arial"/>
        </w:rPr>
        <w:t>Strokovn</w:t>
      </w:r>
      <w:r w:rsidR="007E3F5E" w:rsidRPr="00D255D8">
        <w:rPr>
          <w:rFonts w:ascii="Arial" w:hAnsi="Arial" w:cs="Arial"/>
        </w:rPr>
        <w:t>a</w:t>
      </w:r>
      <w:r w:rsidR="0016674B" w:rsidRPr="00D255D8">
        <w:rPr>
          <w:rFonts w:ascii="Arial" w:hAnsi="Arial" w:cs="Arial"/>
        </w:rPr>
        <w:t xml:space="preserve"> sodelav</w:t>
      </w:r>
      <w:r w:rsidR="007E3F5E" w:rsidRPr="00D255D8">
        <w:rPr>
          <w:rFonts w:ascii="Arial" w:hAnsi="Arial" w:cs="Arial"/>
        </w:rPr>
        <w:t>ka</w:t>
      </w:r>
      <w:r w:rsidR="0016674B" w:rsidRPr="00D255D8">
        <w:rPr>
          <w:rFonts w:ascii="Arial" w:hAnsi="Arial" w:cs="Arial"/>
        </w:rPr>
        <w:t xml:space="preserve"> </w:t>
      </w:r>
      <w:r w:rsidR="00615681" w:rsidRPr="00D255D8">
        <w:rPr>
          <w:rFonts w:ascii="Arial" w:hAnsi="Arial" w:cs="Arial"/>
        </w:rPr>
        <w:t xml:space="preserve">KEFSD </w:t>
      </w:r>
      <w:r w:rsidR="0016674B" w:rsidRPr="00D255D8">
        <w:rPr>
          <w:rFonts w:ascii="Arial" w:hAnsi="Arial" w:cs="Arial"/>
        </w:rPr>
        <w:t xml:space="preserve">sklicuje seje </w:t>
      </w:r>
      <w:r w:rsidR="00615681" w:rsidRPr="00D255D8">
        <w:rPr>
          <w:rFonts w:ascii="Arial" w:hAnsi="Arial" w:cs="Arial"/>
        </w:rPr>
        <w:t>KEFSD</w:t>
      </w:r>
      <w:r w:rsidRPr="00D255D8">
        <w:rPr>
          <w:rFonts w:ascii="Arial" w:hAnsi="Arial" w:cs="Arial"/>
        </w:rPr>
        <w:t>; p</w:t>
      </w:r>
      <w:r w:rsidR="0016674B" w:rsidRPr="00D255D8">
        <w:rPr>
          <w:rFonts w:ascii="Arial" w:hAnsi="Arial" w:cs="Arial"/>
        </w:rPr>
        <w:t>regleduje prispele vloge ter jih posreduje</w:t>
      </w:r>
      <w:r w:rsidR="00747E3C" w:rsidRPr="00D255D8">
        <w:rPr>
          <w:rFonts w:ascii="Arial" w:hAnsi="Arial" w:cs="Arial"/>
        </w:rPr>
        <w:t xml:space="preserve"> </w:t>
      </w:r>
      <w:r w:rsidR="0016674B" w:rsidRPr="00D255D8">
        <w:rPr>
          <w:rFonts w:ascii="Arial" w:hAnsi="Arial" w:cs="Arial"/>
        </w:rPr>
        <w:t>predsedni</w:t>
      </w:r>
      <w:r w:rsidR="007E3F5E" w:rsidRPr="00D255D8">
        <w:rPr>
          <w:rFonts w:ascii="Arial" w:hAnsi="Arial" w:cs="Arial"/>
        </w:rPr>
        <w:t>ci</w:t>
      </w:r>
      <w:r w:rsidR="0016674B" w:rsidRPr="00D255D8">
        <w:rPr>
          <w:rFonts w:ascii="Arial" w:hAnsi="Arial" w:cs="Arial"/>
        </w:rPr>
        <w:t xml:space="preserve"> komisije </w:t>
      </w:r>
      <w:r w:rsidR="00747E3C" w:rsidRPr="00D255D8">
        <w:rPr>
          <w:rFonts w:ascii="Arial" w:hAnsi="Arial" w:cs="Arial"/>
        </w:rPr>
        <w:t xml:space="preserve">in </w:t>
      </w:r>
      <w:r w:rsidR="0016674B" w:rsidRPr="00D255D8">
        <w:rPr>
          <w:rFonts w:ascii="Arial" w:hAnsi="Arial" w:cs="Arial"/>
        </w:rPr>
        <w:t>drugim član</w:t>
      </w:r>
      <w:r w:rsidR="007E3F5E" w:rsidRPr="00D255D8">
        <w:rPr>
          <w:rFonts w:ascii="Arial" w:hAnsi="Arial" w:cs="Arial"/>
        </w:rPr>
        <w:t>icam</w:t>
      </w:r>
      <w:r w:rsidR="0016674B" w:rsidRPr="00D255D8">
        <w:rPr>
          <w:rFonts w:ascii="Arial" w:hAnsi="Arial" w:cs="Arial"/>
        </w:rPr>
        <w:t xml:space="preserve"> v nadaljnjo obravnavo</w:t>
      </w:r>
      <w:r w:rsidRPr="00D255D8">
        <w:rPr>
          <w:rFonts w:ascii="Arial" w:hAnsi="Arial" w:cs="Arial"/>
        </w:rPr>
        <w:t>; p</w:t>
      </w:r>
      <w:r w:rsidR="0016674B" w:rsidRPr="00D255D8">
        <w:rPr>
          <w:rFonts w:ascii="Arial" w:hAnsi="Arial" w:cs="Arial"/>
        </w:rPr>
        <w:t>ripravlja in izdaja</w:t>
      </w:r>
      <w:r w:rsidR="00747E3C" w:rsidRPr="00D255D8">
        <w:rPr>
          <w:rFonts w:ascii="Arial" w:hAnsi="Arial" w:cs="Arial"/>
        </w:rPr>
        <w:t xml:space="preserve"> </w:t>
      </w:r>
      <w:r w:rsidR="0016674B" w:rsidRPr="00D255D8">
        <w:rPr>
          <w:rFonts w:ascii="Arial" w:hAnsi="Arial" w:cs="Arial"/>
        </w:rPr>
        <w:t>sprejete sklepe in potrdila</w:t>
      </w:r>
      <w:r w:rsidRPr="00D255D8">
        <w:rPr>
          <w:rFonts w:ascii="Arial" w:hAnsi="Arial" w:cs="Arial"/>
        </w:rPr>
        <w:t>; v</w:t>
      </w:r>
      <w:r w:rsidR="0016674B" w:rsidRPr="00D255D8">
        <w:rPr>
          <w:rFonts w:ascii="Arial" w:hAnsi="Arial" w:cs="Arial"/>
        </w:rPr>
        <w:t xml:space="preserve">odi pisno komunikacijo ter arhiv dela </w:t>
      </w:r>
      <w:r w:rsidR="00615681" w:rsidRPr="00D255D8">
        <w:rPr>
          <w:rFonts w:ascii="Arial" w:hAnsi="Arial" w:cs="Arial"/>
        </w:rPr>
        <w:t>KEFSD</w:t>
      </w:r>
      <w:r w:rsidR="0016674B" w:rsidRPr="00D255D8">
        <w:rPr>
          <w:rFonts w:ascii="Arial" w:hAnsi="Arial" w:cs="Arial"/>
        </w:rPr>
        <w:t>.</w:t>
      </w:r>
    </w:p>
    <w:p w:rsidR="00D701DB" w:rsidRPr="00D255D8" w:rsidRDefault="00D701DB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16674B" w:rsidRPr="00D255D8" w:rsidRDefault="0016674B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D255D8">
        <w:rPr>
          <w:rFonts w:ascii="Arial" w:hAnsi="Arial" w:cs="Arial"/>
          <w:b/>
          <w:bCs/>
        </w:rPr>
        <w:t>7. člen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Za zagotavljanje strokovnosti dela komisije, mora le-ta vključevati strokovnjak</w:t>
      </w:r>
      <w:r w:rsidR="00D67E3E" w:rsidRPr="00D255D8">
        <w:rPr>
          <w:rFonts w:ascii="Arial" w:hAnsi="Arial" w:cs="Arial"/>
        </w:rPr>
        <w:t xml:space="preserve">inje </w:t>
      </w:r>
      <w:r w:rsidRPr="00D255D8">
        <w:rPr>
          <w:rFonts w:ascii="Arial" w:hAnsi="Arial" w:cs="Arial"/>
        </w:rPr>
        <w:t>tistih strok,</w:t>
      </w:r>
      <w:r w:rsidR="00FD766C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ki pri svojem raziskovalnem delu vključujejo delo z ljudmi, ter strok, ki lahko</w:t>
      </w:r>
      <w:r w:rsidR="00FD766C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podajajo mnenje o vplivu in morebitnih posledicah raziskave na udeležen</w:t>
      </w:r>
      <w:r w:rsidR="008F2690" w:rsidRPr="00D255D8">
        <w:rPr>
          <w:rFonts w:ascii="Arial" w:hAnsi="Arial" w:cs="Arial"/>
        </w:rPr>
        <w:t>ke</w:t>
      </w:r>
      <w:r w:rsidRPr="00D255D8">
        <w:rPr>
          <w:rFonts w:ascii="Arial" w:hAnsi="Arial" w:cs="Arial"/>
        </w:rPr>
        <w:t>, vključene v</w:t>
      </w:r>
      <w:r w:rsidR="00FD766C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 xml:space="preserve">raziskavo. Če sestava </w:t>
      </w:r>
      <w:r w:rsidR="00615681" w:rsidRPr="00D255D8">
        <w:rPr>
          <w:rFonts w:ascii="Arial" w:hAnsi="Arial" w:cs="Arial"/>
        </w:rPr>
        <w:t xml:space="preserve">KEFSD </w:t>
      </w:r>
      <w:r w:rsidRPr="00D255D8">
        <w:rPr>
          <w:rFonts w:ascii="Arial" w:hAnsi="Arial" w:cs="Arial"/>
        </w:rPr>
        <w:t>ne vključuje strokovnjak</w:t>
      </w:r>
      <w:r w:rsidR="008F2690" w:rsidRPr="00D255D8">
        <w:rPr>
          <w:rFonts w:ascii="Arial" w:hAnsi="Arial" w:cs="Arial"/>
        </w:rPr>
        <w:t>inje</w:t>
      </w:r>
      <w:r w:rsidRPr="00D255D8">
        <w:rPr>
          <w:rFonts w:ascii="Arial" w:hAnsi="Arial" w:cs="Arial"/>
        </w:rPr>
        <w:t xml:space="preserve"> za določeno vsebinsko področje, ki</w:t>
      </w:r>
      <w:r w:rsidR="00FD766C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ga proučuje prispela vloga, se morajo člani</w:t>
      </w:r>
      <w:r w:rsidR="008F2690" w:rsidRPr="00D255D8">
        <w:rPr>
          <w:rFonts w:ascii="Arial" w:hAnsi="Arial" w:cs="Arial"/>
        </w:rPr>
        <w:t>ce</w:t>
      </w:r>
      <w:r w:rsidRPr="00D255D8">
        <w:rPr>
          <w:rFonts w:ascii="Arial" w:hAnsi="Arial" w:cs="Arial"/>
        </w:rPr>
        <w:t xml:space="preserve"> o ustreznosti vloge posvetovati z zunanj</w:t>
      </w:r>
      <w:r w:rsidR="008F2690" w:rsidRPr="00D255D8">
        <w:rPr>
          <w:rFonts w:ascii="Arial" w:hAnsi="Arial" w:cs="Arial"/>
        </w:rPr>
        <w:t xml:space="preserve">o </w:t>
      </w:r>
      <w:r w:rsidRPr="00D255D8">
        <w:rPr>
          <w:rFonts w:ascii="Arial" w:hAnsi="Arial" w:cs="Arial"/>
        </w:rPr>
        <w:t>strokovnjak</w:t>
      </w:r>
      <w:r w:rsidR="008F2690" w:rsidRPr="00D255D8">
        <w:rPr>
          <w:rFonts w:ascii="Arial" w:hAnsi="Arial" w:cs="Arial"/>
        </w:rPr>
        <w:t xml:space="preserve">injo </w:t>
      </w:r>
      <w:r w:rsidRPr="00D255D8">
        <w:rPr>
          <w:rFonts w:ascii="Arial" w:hAnsi="Arial" w:cs="Arial"/>
        </w:rPr>
        <w:t xml:space="preserve">z </w:t>
      </w:r>
      <w:r w:rsidR="008F2690" w:rsidRPr="00D255D8">
        <w:rPr>
          <w:rFonts w:ascii="Arial" w:hAnsi="Arial" w:cs="Arial"/>
        </w:rPr>
        <w:t>ustreznega področja</w:t>
      </w:r>
      <w:r w:rsidRPr="00D255D8">
        <w:rPr>
          <w:rFonts w:ascii="Arial" w:hAnsi="Arial" w:cs="Arial"/>
        </w:rPr>
        <w:t>.</w:t>
      </w:r>
    </w:p>
    <w:p w:rsidR="007E3F5E" w:rsidRPr="00D255D8" w:rsidRDefault="007E3F5E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FD766C" w:rsidRPr="00D255D8" w:rsidRDefault="00FD766C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16674B" w:rsidRPr="00D255D8" w:rsidRDefault="0016674B" w:rsidP="007439FF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D255D8">
        <w:rPr>
          <w:rFonts w:ascii="Arial" w:hAnsi="Arial" w:cs="Arial"/>
          <w:b/>
          <w:bCs/>
        </w:rPr>
        <w:t xml:space="preserve">V. Javnost dela </w:t>
      </w:r>
      <w:r w:rsidR="00615681" w:rsidRPr="00D255D8">
        <w:rPr>
          <w:rFonts w:ascii="Arial" w:hAnsi="Arial" w:cs="Arial"/>
          <w:b/>
          <w:bCs/>
        </w:rPr>
        <w:t>KEFSD</w:t>
      </w:r>
    </w:p>
    <w:p w:rsidR="00FD766C" w:rsidRPr="00D255D8" w:rsidRDefault="00FD766C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</w:p>
    <w:p w:rsidR="0016674B" w:rsidRPr="00D255D8" w:rsidRDefault="0016674B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D255D8">
        <w:rPr>
          <w:rFonts w:ascii="Arial" w:hAnsi="Arial" w:cs="Arial"/>
          <w:b/>
          <w:bCs/>
        </w:rPr>
        <w:t>8. člen</w:t>
      </w:r>
    </w:p>
    <w:p w:rsidR="0016674B" w:rsidRPr="00D255D8" w:rsidRDefault="008F2690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S</w:t>
      </w:r>
      <w:r w:rsidR="0016674B" w:rsidRPr="00D255D8">
        <w:rPr>
          <w:rFonts w:ascii="Arial" w:hAnsi="Arial" w:cs="Arial"/>
        </w:rPr>
        <w:t xml:space="preserve">eje </w:t>
      </w:r>
      <w:r w:rsidR="00615681" w:rsidRPr="00D255D8">
        <w:rPr>
          <w:rFonts w:ascii="Arial" w:hAnsi="Arial" w:cs="Arial"/>
        </w:rPr>
        <w:t xml:space="preserve">KEFSD </w:t>
      </w:r>
      <w:r w:rsidRPr="00D255D8">
        <w:rPr>
          <w:rFonts w:ascii="Arial" w:hAnsi="Arial" w:cs="Arial"/>
        </w:rPr>
        <w:t xml:space="preserve">so </w:t>
      </w:r>
      <w:r w:rsidR="0016674B" w:rsidRPr="00D255D8">
        <w:rPr>
          <w:rFonts w:ascii="Arial" w:hAnsi="Arial" w:cs="Arial"/>
        </w:rPr>
        <w:t>zaradi posebne občutljivosti mnogih etičnih</w:t>
      </w:r>
      <w:r w:rsidR="00FD766C" w:rsidRPr="00D255D8">
        <w:rPr>
          <w:rFonts w:ascii="Arial" w:hAnsi="Arial" w:cs="Arial"/>
        </w:rPr>
        <w:t xml:space="preserve"> </w:t>
      </w:r>
      <w:r w:rsidR="0016674B" w:rsidRPr="00D255D8">
        <w:rPr>
          <w:rFonts w:ascii="Arial" w:hAnsi="Arial" w:cs="Arial"/>
        </w:rPr>
        <w:t>vprašanj, varovanja osebnih podatkov in zaupnosti podatkov o raziskavah</w:t>
      </w:r>
      <w:r w:rsidR="00CE585E" w:rsidRPr="00D255D8">
        <w:rPr>
          <w:rFonts w:ascii="Arial" w:hAnsi="Arial" w:cs="Arial"/>
        </w:rPr>
        <w:t>,</w:t>
      </w:r>
      <w:r w:rsidR="0016674B" w:rsidRPr="00D255D8">
        <w:rPr>
          <w:rFonts w:ascii="Arial" w:hAnsi="Arial" w:cs="Arial"/>
        </w:rPr>
        <w:t xml:space="preserve"> za javnost</w:t>
      </w:r>
      <w:r w:rsidR="00FD766C" w:rsidRPr="00D255D8">
        <w:rPr>
          <w:rFonts w:ascii="Arial" w:hAnsi="Arial" w:cs="Arial"/>
        </w:rPr>
        <w:t xml:space="preserve"> </w:t>
      </w:r>
      <w:r w:rsidR="0016674B" w:rsidRPr="00D255D8">
        <w:rPr>
          <w:rFonts w:ascii="Arial" w:hAnsi="Arial" w:cs="Arial"/>
        </w:rPr>
        <w:t xml:space="preserve">zaprte. Informacije o delu </w:t>
      </w:r>
      <w:r w:rsidR="00615681" w:rsidRPr="00D255D8">
        <w:rPr>
          <w:rFonts w:ascii="Arial" w:hAnsi="Arial" w:cs="Arial"/>
        </w:rPr>
        <w:t>KEFSD</w:t>
      </w:r>
      <w:r w:rsidR="0016674B" w:rsidRPr="00D255D8">
        <w:rPr>
          <w:rFonts w:ascii="Arial" w:hAnsi="Arial" w:cs="Arial"/>
        </w:rPr>
        <w:t>, ki ne vsebujejo zaupnih podatkov, so na</w:t>
      </w:r>
      <w:r w:rsidR="007E3F5E" w:rsidRPr="00D255D8">
        <w:rPr>
          <w:rFonts w:ascii="Arial" w:hAnsi="Arial" w:cs="Arial"/>
        </w:rPr>
        <w:t xml:space="preserve"> </w:t>
      </w:r>
      <w:r w:rsidR="0016674B" w:rsidRPr="00D255D8">
        <w:rPr>
          <w:rFonts w:ascii="Arial" w:hAnsi="Arial" w:cs="Arial"/>
        </w:rPr>
        <w:t>voljo</w:t>
      </w:r>
      <w:r w:rsidR="00365BB0" w:rsidRPr="00D255D8">
        <w:rPr>
          <w:rFonts w:ascii="Arial" w:hAnsi="Arial" w:cs="Arial"/>
        </w:rPr>
        <w:t xml:space="preserve"> pri strokovn</w:t>
      </w:r>
      <w:r w:rsidR="007E3F5E" w:rsidRPr="00D255D8">
        <w:rPr>
          <w:rFonts w:ascii="Arial" w:hAnsi="Arial" w:cs="Arial"/>
        </w:rPr>
        <w:t>i</w:t>
      </w:r>
      <w:r w:rsidR="00365BB0" w:rsidRPr="00D255D8">
        <w:rPr>
          <w:rFonts w:ascii="Arial" w:hAnsi="Arial" w:cs="Arial"/>
        </w:rPr>
        <w:t xml:space="preserve"> sodelav</w:t>
      </w:r>
      <w:r w:rsidR="007E3F5E" w:rsidRPr="00D255D8">
        <w:rPr>
          <w:rFonts w:ascii="Arial" w:hAnsi="Arial" w:cs="Arial"/>
        </w:rPr>
        <w:t>ki</w:t>
      </w:r>
      <w:r w:rsidRPr="00D255D8">
        <w:rPr>
          <w:rFonts w:ascii="Arial" w:hAnsi="Arial" w:cs="Arial"/>
        </w:rPr>
        <w:t xml:space="preserve">. </w:t>
      </w:r>
    </w:p>
    <w:p w:rsidR="00FD766C" w:rsidRPr="00D255D8" w:rsidRDefault="00FD766C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7E3F5E" w:rsidRPr="00D255D8" w:rsidRDefault="007E3F5E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16674B" w:rsidRPr="00D255D8" w:rsidRDefault="0016674B" w:rsidP="007439FF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D255D8">
        <w:rPr>
          <w:rFonts w:ascii="Arial" w:hAnsi="Arial" w:cs="Arial"/>
          <w:b/>
          <w:bCs/>
        </w:rPr>
        <w:t xml:space="preserve">VI. Seje </w:t>
      </w:r>
      <w:r w:rsidR="00615681" w:rsidRPr="00D255D8">
        <w:rPr>
          <w:rFonts w:ascii="Arial" w:hAnsi="Arial" w:cs="Arial"/>
          <w:b/>
          <w:bCs/>
        </w:rPr>
        <w:t xml:space="preserve">KEFSD </w:t>
      </w:r>
      <w:r w:rsidRPr="00D255D8">
        <w:rPr>
          <w:rFonts w:ascii="Arial" w:hAnsi="Arial" w:cs="Arial"/>
          <w:b/>
          <w:bCs/>
        </w:rPr>
        <w:t>in rok za odgovor na vlogo</w:t>
      </w:r>
    </w:p>
    <w:p w:rsidR="00B5675E" w:rsidRPr="00D255D8" w:rsidRDefault="00B5675E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</w:p>
    <w:p w:rsidR="0016674B" w:rsidRPr="00D255D8" w:rsidRDefault="00900AD7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D255D8">
        <w:rPr>
          <w:rFonts w:ascii="Arial" w:hAnsi="Arial" w:cs="Arial"/>
          <w:b/>
          <w:bCs/>
        </w:rPr>
        <w:t>9</w:t>
      </w:r>
      <w:r w:rsidR="0016674B" w:rsidRPr="00D255D8">
        <w:rPr>
          <w:rFonts w:ascii="Arial" w:hAnsi="Arial" w:cs="Arial"/>
          <w:b/>
          <w:bCs/>
        </w:rPr>
        <w:t>. člen</w:t>
      </w:r>
    </w:p>
    <w:p w:rsidR="00B5675E" w:rsidRPr="00D255D8" w:rsidRDefault="00B5675E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S</w:t>
      </w:r>
      <w:r w:rsidR="0016674B" w:rsidRPr="00D255D8">
        <w:rPr>
          <w:rFonts w:ascii="Arial" w:hAnsi="Arial" w:cs="Arial"/>
        </w:rPr>
        <w:t xml:space="preserve">eje </w:t>
      </w:r>
      <w:r w:rsidR="00615681" w:rsidRPr="00D255D8">
        <w:rPr>
          <w:rFonts w:ascii="Arial" w:hAnsi="Arial" w:cs="Arial"/>
        </w:rPr>
        <w:t xml:space="preserve">KEFSD </w:t>
      </w:r>
      <w:r w:rsidR="0016674B" w:rsidRPr="00D255D8">
        <w:rPr>
          <w:rFonts w:ascii="Arial" w:hAnsi="Arial" w:cs="Arial"/>
        </w:rPr>
        <w:t>sklicuje predsedni</w:t>
      </w:r>
      <w:r w:rsidR="007E3F5E" w:rsidRPr="00D255D8">
        <w:rPr>
          <w:rFonts w:ascii="Arial" w:hAnsi="Arial" w:cs="Arial"/>
        </w:rPr>
        <w:t>ca</w:t>
      </w:r>
      <w:r w:rsidR="0016674B" w:rsidRPr="00D255D8">
        <w:rPr>
          <w:rFonts w:ascii="Arial" w:hAnsi="Arial" w:cs="Arial"/>
        </w:rPr>
        <w:t xml:space="preserve"> ali </w:t>
      </w:r>
      <w:r w:rsidR="00900AD7" w:rsidRPr="00D255D8">
        <w:rPr>
          <w:rFonts w:ascii="Arial" w:hAnsi="Arial" w:cs="Arial"/>
        </w:rPr>
        <w:t>podpredsednica</w:t>
      </w:r>
      <w:r w:rsidR="0016674B" w:rsidRPr="00D255D8">
        <w:rPr>
          <w:rFonts w:ascii="Arial" w:hAnsi="Arial" w:cs="Arial"/>
        </w:rPr>
        <w:t xml:space="preserve"> praviloma </w:t>
      </w:r>
      <w:r w:rsidR="007E3F5E" w:rsidRPr="00D255D8">
        <w:rPr>
          <w:rFonts w:ascii="Arial" w:hAnsi="Arial" w:cs="Arial"/>
        </w:rPr>
        <w:t xml:space="preserve">vsakih šest tednov, </w:t>
      </w:r>
      <w:r w:rsidR="0016674B" w:rsidRPr="00D255D8">
        <w:rPr>
          <w:rFonts w:ascii="Arial" w:hAnsi="Arial" w:cs="Arial"/>
        </w:rPr>
        <w:t>razen v času poletnih dop</w:t>
      </w:r>
      <w:r w:rsidR="002B0A6A" w:rsidRPr="00D255D8">
        <w:rPr>
          <w:rFonts w:ascii="Arial" w:hAnsi="Arial" w:cs="Arial"/>
        </w:rPr>
        <w:t>ustov. Vsako študijsko leto  ima</w:t>
      </w:r>
      <w:r w:rsidR="0016674B" w:rsidRPr="00D255D8">
        <w:rPr>
          <w:rFonts w:ascii="Arial" w:hAnsi="Arial" w:cs="Arial"/>
        </w:rPr>
        <w:t xml:space="preserve"> </w:t>
      </w:r>
      <w:r w:rsidR="00615681" w:rsidRPr="00D255D8">
        <w:rPr>
          <w:rFonts w:ascii="Arial" w:hAnsi="Arial" w:cs="Arial"/>
        </w:rPr>
        <w:t xml:space="preserve">KEFSD </w:t>
      </w:r>
      <w:r w:rsidR="002B0A6A" w:rsidRPr="00D255D8">
        <w:rPr>
          <w:rFonts w:ascii="Arial" w:hAnsi="Arial" w:cs="Arial"/>
        </w:rPr>
        <w:t>predvidoma</w:t>
      </w:r>
      <w:r w:rsidR="0016674B" w:rsidRPr="00D255D8">
        <w:rPr>
          <w:rFonts w:ascii="Arial" w:hAnsi="Arial" w:cs="Arial"/>
        </w:rPr>
        <w:t xml:space="preserve"> </w:t>
      </w:r>
      <w:r w:rsidR="007E3F5E" w:rsidRPr="00D255D8">
        <w:rPr>
          <w:rFonts w:ascii="Arial" w:hAnsi="Arial" w:cs="Arial"/>
        </w:rPr>
        <w:t>8</w:t>
      </w:r>
      <w:r w:rsidR="0016674B" w:rsidRPr="00D255D8">
        <w:rPr>
          <w:rFonts w:ascii="Arial" w:hAnsi="Arial" w:cs="Arial"/>
        </w:rPr>
        <w:t xml:space="preserve"> rednih</w:t>
      </w:r>
      <w:r w:rsidRPr="00D255D8">
        <w:rPr>
          <w:rFonts w:ascii="Arial" w:hAnsi="Arial" w:cs="Arial"/>
        </w:rPr>
        <w:t xml:space="preserve"> </w:t>
      </w:r>
      <w:r w:rsidR="0016674B" w:rsidRPr="00D255D8">
        <w:rPr>
          <w:rFonts w:ascii="Arial" w:hAnsi="Arial" w:cs="Arial"/>
        </w:rPr>
        <w:t xml:space="preserve">sej. Na sejo </w:t>
      </w:r>
      <w:r w:rsidR="00615681" w:rsidRPr="00D255D8">
        <w:rPr>
          <w:rFonts w:ascii="Arial" w:hAnsi="Arial" w:cs="Arial"/>
        </w:rPr>
        <w:t xml:space="preserve">KEFSD </w:t>
      </w:r>
      <w:r w:rsidR="0016674B" w:rsidRPr="00D255D8">
        <w:rPr>
          <w:rFonts w:ascii="Arial" w:hAnsi="Arial" w:cs="Arial"/>
        </w:rPr>
        <w:t xml:space="preserve">se praviloma uvrstijo vloge za mnenje, ki prispejo na naslov </w:t>
      </w:r>
      <w:r w:rsidR="00615681" w:rsidRPr="00D255D8">
        <w:rPr>
          <w:rFonts w:ascii="Arial" w:hAnsi="Arial" w:cs="Arial"/>
        </w:rPr>
        <w:t xml:space="preserve">KEFSD </w:t>
      </w:r>
      <w:r w:rsidR="0016674B" w:rsidRPr="00D255D8">
        <w:rPr>
          <w:rFonts w:ascii="Arial" w:hAnsi="Arial" w:cs="Arial"/>
        </w:rPr>
        <w:t>vsaj</w:t>
      </w:r>
      <w:r w:rsidRPr="00D255D8">
        <w:rPr>
          <w:rFonts w:ascii="Arial" w:hAnsi="Arial" w:cs="Arial"/>
        </w:rPr>
        <w:t xml:space="preserve"> </w:t>
      </w:r>
      <w:r w:rsidR="0016674B" w:rsidRPr="00D255D8">
        <w:rPr>
          <w:rFonts w:ascii="Arial" w:hAnsi="Arial" w:cs="Arial"/>
        </w:rPr>
        <w:t xml:space="preserve">teden </w:t>
      </w:r>
      <w:r w:rsidR="007E3F5E" w:rsidRPr="00D255D8">
        <w:rPr>
          <w:rFonts w:ascii="Arial" w:hAnsi="Arial" w:cs="Arial"/>
        </w:rPr>
        <w:t>dni p</w:t>
      </w:r>
      <w:r w:rsidR="0016674B" w:rsidRPr="00D255D8">
        <w:rPr>
          <w:rFonts w:ascii="Arial" w:hAnsi="Arial" w:cs="Arial"/>
        </w:rPr>
        <w:t>rej. Vlagatelj</w:t>
      </w:r>
      <w:r w:rsidRPr="00D255D8">
        <w:rPr>
          <w:rFonts w:ascii="Arial" w:hAnsi="Arial" w:cs="Arial"/>
        </w:rPr>
        <w:t>ici</w:t>
      </w:r>
      <w:r w:rsidR="0016674B" w:rsidRPr="00D255D8">
        <w:rPr>
          <w:rFonts w:ascii="Arial" w:hAnsi="Arial" w:cs="Arial"/>
        </w:rPr>
        <w:t xml:space="preserve"> se odpošlje odgovor </w:t>
      </w:r>
      <w:r w:rsidR="00EF6746" w:rsidRPr="00D255D8">
        <w:rPr>
          <w:rFonts w:ascii="Arial" w:hAnsi="Arial" w:cs="Arial"/>
        </w:rPr>
        <w:t xml:space="preserve">najkasneje v dveh tednih </w:t>
      </w:r>
      <w:r w:rsidR="0016674B" w:rsidRPr="00D255D8">
        <w:rPr>
          <w:rFonts w:ascii="Arial" w:hAnsi="Arial" w:cs="Arial"/>
        </w:rPr>
        <w:t xml:space="preserve">po seji. </w:t>
      </w:r>
    </w:p>
    <w:p w:rsidR="00B5675E" w:rsidRPr="00D255D8" w:rsidRDefault="00B5675E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16674B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 xml:space="preserve">Vabilo na sejo mora vsebovati predlog dnevnega reda, o katerem mora </w:t>
      </w:r>
      <w:r w:rsidR="00615681" w:rsidRPr="00D255D8">
        <w:rPr>
          <w:rFonts w:ascii="Arial" w:hAnsi="Arial" w:cs="Arial"/>
        </w:rPr>
        <w:t xml:space="preserve">KEFSD </w:t>
      </w:r>
      <w:r w:rsidRPr="00D255D8">
        <w:rPr>
          <w:rFonts w:ascii="Arial" w:hAnsi="Arial" w:cs="Arial"/>
        </w:rPr>
        <w:t>sprejeti sklep.</w:t>
      </w:r>
      <w:r w:rsidR="007E3F5E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Na predlog član</w:t>
      </w:r>
      <w:r w:rsidR="005722F6" w:rsidRPr="00D255D8">
        <w:rPr>
          <w:rFonts w:ascii="Arial" w:hAnsi="Arial" w:cs="Arial"/>
        </w:rPr>
        <w:t>ic</w:t>
      </w:r>
      <w:r w:rsidRPr="00D255D8">
        <w:rPr>
          <w:rFonts w:ascii="Arial" w:hAnsi="Arial" w:cs="Arial"/>
        </w:rPr>
        <w:t xml:space="preserve"> se na dnevni red uvrstijo tudi druge zadeve</w:t>
      </w:r>
      <w:r w:rsidR="005722F6" w:rsidRPr="00D255D8">
        <w:rPr>
          <w:rFonts w:ascii="Arial" w:hAnsi="Arial" w:cs="Arial"/>
        </w:rPr>
        <w:t xml:space="preserve"> v zvezi z delom komisije</w:t>
      </w:r>
      <w:r w:rsidRPr="00D255D8">
        <w:rPr>
          <w:rFonts w:ascii="Arial" w:hAnsi="Arial" w:cs="Arial"/>
        </w:rPr>
        <w:t>. O razpravi in sklepih se vodi</w:t>
      </w:r>
      <w:r w:rsidR="007E3F5E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zapisnik, ki mora biti obravnavan in z morebitnimi spremembami potrjen na naslednji seji.</w:t>
      </w:r>
      <w:r w:rsidR="007E3F5E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Zapisnik mora vsebovati bistvene elemente razprave.</w:t>
      </w:r>
      <w:r w:rsidR="00EF6746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Če gre za obravnavo nujnih zadev, se lahko na predlog predsedni</w:t>
      </w:r>
      <w:r w:rsidR="00EF6746" w:rsidRPr="00D255D8">
        <w:rPr>
          <w:rFonts w:ascii="Arial" w:hAnsi="Arial" w:cs="Arial"/>
        </w:rPr>
        <w:t xml:space="preserve">ce </w:t>
      </w:r>
      <w:r w:rsidRPr="00D255D8">
        <w:rPr>
          <w:rFonts w:ascii="Arial" w:hAnsi="Arial" w:cs="Arial"/>
        </w:rPr>
        <w:t>ali posameznih članov skličejo tudi izredne seje ali se opravijo dopisne seje.</w:t>
      </w:r>
    </w:p>
    <w:p w:rsidR="00D255D8" w:rsidRPr="00D255D8" w:rsidRDefault="00D255D8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7E3F5E" w:rsidRPr="00D255D8" w:rsidRDefault="007E3F5E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</w:p>
    <w:p w:rsidR="0016674B" w:rsidRPr="00D255D8" w:rsidRDefault="0016674B" w:rsidP="007439FF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D255D8">
        <w:rPr>
          <w:rFonts w:ascii="Arial" w:hAnsi="Arial" w:cs="Arial"/>
          <w:b/>
          <w:bCs/>
        </w:rPr>
        <w:t>VII. Elementi vloge za etično presojo</w:t>
      </w:r>
    </w:p>
    <w:p w:rsidR="005722F6" w:rsidRPr="00D255D8" w:rsidRDefault="005722F6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</w:p>
    <w:p w:rsidR="0016674B" w:rsidRPr="00D255D8" w:rsidRDefault="0016674B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D255D8">
        <w:rPr>
          <w:rFonts w:ascii="Arial" w:hAnsi="Arial" w:cs="Arial"/>
          <w:b/>
          <w:bCs/>
        </w:rPr>
        <w:t>1</w:t>
      </w:r>
      <w:r w:rsidR="002605AE" w:rsidRPr="00D255D8">
        <w:rPr>
          <w:rFonts w:ascii="Arial" w:hAnsi="Arial" w:cs="Arial"/>
          <w:b/>
          <w:bCs/>
        </w:rPr>
        <w:t>0</w:t>
      </w:r>
      <w:r w:rsidRPr="00D255D8">
        <w:rPr>
          <w:rFonts w:ascii="Arial" w:hAnsi="Arial" w:cs="Arial"/>
          <w:b/>
          <w:bCs/>
        </w:rPr>
        <w:t>. člen</w:t>
      </w:r>
    </w:p>
    <w:p w:rsidR="00591546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 xml:space="preserve">Vloga za etično presojo raziskave mora vključevati dva dokumenta, </w:t>
      </w:r>
      <w:r w:rsidRPr="00D255D8">
        <w:rPr>
          <w:rFonts w:ascii="Arial" w:hAnsi="Arial" w:cs="Arial"/>
          <w:i/>
          <w:iCs/>
        </w:rPr>
        <w:t>Vlogo za</w:t>
      </w:r>
      <w:r w:rsidR="002605AE" w:rsidRPr="00D255D8">
        <w:rPr>
          <w:rFonts w:ascii="Arial" w:hAnsi="Arial" w:cs="Arial"/>
          <w:i/>
          <w:iCs/>
        </w:rPr>
        <w:t xml:space="preserve"> </w:t>
      </w:r>
      <w:r w:rsidRPr="00D255D8">
        <w:rPr>
          <w:rFonts w:ascii="Arial" w:hAnsi="Arial" w:cs="Arial"/>
          <w:i/>
          <w:iCs/>
        </w:rPr>
        <w:t xml:space="preserve">etično presojo </w:t>
      </w:r>
      <w:r w:rsidRPr="00D255D8">
        <w:rPr>
          <w:rFonts w:ascii="Arial" w:hAnsi="Arial" w:cs="Arial"/>
        </w:rPr>
        <w:t xml:space="preserve">in obrazec </w:t>
      </w:r>
      <w:r w:rsidRPr="00D255D8">
        <w:rPr>
          <w:rFonts w:ascii="Arial" w:hAnsi="Arial" w:cs="Arial"/>
          <w:i/>
          <w:iCs/>
        </w:rPr>
        <w:t>Soglasje udeležen</w:t>
      </w:r>
      <w:r w:rsidR="002605AE" w:rsidRPr="00D255D8">
        <w:rPr>
          <w:rFonts w:ascii="Arial" w:hAnsi="Arial" w:cs="Arial"/>
          <w:i/>
          <w:iCs/>
        </w:rPr>
        <w:t>ke</w:t>
      </w:r>
      <w:r w:rsidRPr="00D255D8">
        <w:rPr>
          <w:rFonts w:ascii="Arial" w:hAnsi="Arial" w:cs="Arial"/>
          <w:i/>
          <w:iCs/>
        </w:rPr>
        <w:t xml:space="preserve"> k sodelovanju v raziskavi</w:t>
      </w:r>
      <w:r w:rsidRPr="00D255D8">
        <w:rPr>
          <w:rFonts w:ascii="Arial" w:hAnsi="Arial" w:cs="Arial"/>
        </w:rPr>
        <w:t>, ki ga ob izvedbi</w:t>
      </w:r>
      <w:r w:rsidR="002605AE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raziskave prejme in podpiše vsak</w:t>
      </w:r>
      <w:r w:rsidR="002605AE" w:rsidRPr="00D255D8">
        <w:rPr>
          <w:rFonts w:ascii="Arial" w:hAnsi="Arial" w:cs="Arial"/>
        </w:rPr>
        <w:t>a</w:t>
      </w:r>
      <w:r w:rsidRPr="00D255D8">
        <w:rPr>
          <w:rFonts w:ascii="Arial" w:hAnsi="Arial" w:cs="Arial"/>
        </w:rPr>
        <w:t xml:space="preserve"> udeležen</w:t>
      </w:r>
      <w:r w:rsidR="002605AE" w:rsidRPr="00D255D8">
        <w:rPr>
          <w:rFonts w:ascii="Arial" w:hAnsi="Arial" w:cs="Arial"/>
        </w:rPr>
        <w:t>ka</w:t>
      </w:r>
      <w:r w:rsidR="00525C04" w:rsidRPr="00D255D8">
        <w:rPr>
          <w:rFonts w:ascii="Arial" w:hAnsi="Arial" w:cs="Arial"/>
        </w:rPr>
        <w:t xml:space="preserve"> raziskave</w:t>
      </w:r>
      <w:r w:rsidR="00591546" w:rsidRPr="00D255D8">
        <w:rPr>
          <w:rFonts w:ascii="Arial" w:hAnsi="Arial" w:cs="Arial"/>
        </w:rPr>
        <w:t>. K</w:t>
      </w:r>
      <w:r w:rsidR="00525C04" w:rsidRPr="00D255D8">
        <w:rPr>
          <w:rFonts w:ascii="Arial" w:hAnsi="Arial" w:cs="Arial"/>
        </w:rPr>
        <w:t xml:space="preserve">adar </w:t>
      </w:r>
      <w:r w:rsidR="008D32B2" w:rsidRPr="00D255D8">
        <w:rPr>
          <w:rFonts w:ascii="Arial" w:hAnsi="Arial" w:cs="Arial"/>
        </w:rPr>
        <w:t xml:space="preserve">podpisa </w:t>
      </w:r>
      <w:r w:rsidR="00525C04" w:rsidRPr="00D255D8">
        <w:rPr>
          <w:rFonts w:ascii="Arial" w:hAnsi="Arial" w:cs="Arial"/>
        </w:rPr>
        <w:t xml:space="preserve">ni mogoče zagotoviti, </w:t>
      </w:r>
      <w:r w:rsidR="00591546" w:rsidRPr="00D255D8">
        <w:rPr>
          <w:rFonts w:ascii="Arial" w:hAnsi="Arial" w:cs="Arial"/>
        </w:rPr>
        <w:t xml:space="preserve">je potrebna </w:t>
      </w:r>
      <w:r w:rsidR="00525C04" w:rsidRPr="00D255D8">
        <w:rPr>
          <w:rFonts w:ascii="Arial" w:hAnsi="Arial" w:cs="Arial"/>
        </w:rPr>
        <w:t>utemeljitev, na kakšen način bo raziskava in sodelovanje v njej predstavljen</w:t>
      </w:r>
      <w:r w:rsidR="002605AE" w:rsidRPr="00D255D8">
        <w:rPr>
          <w:rFonts w:ascii="Arial" w:hAnsi="Arial" w:cs="Arial"/>
        </w:rPr>
        <w:t xml:space="preserve">o udeleženkam, </w:t>
      </w:r>
      <w:r w:rsidR="00525C04" w:rsidRPr="00D255D8">
        <w:rPr>
          <w:rFonts w:ascii="Arial" w:hAnsi="Arial" w:cs="Arial"/>
        </w:rPr>
        <w:t>da bi lahko izrazil</w:t>
      </w:r>
      <w:r w:rsidR="004C45CB" w:rsidRPr="00D255D8">
        <w:rPr>
          <w:rFonts w:ascii="Arial" w:hAnsi="Arial" w:cs="Arial"/>
        </w:rPr>
        <w:t>e</w:t>
      </w:r>
      <w:r w:rsidR="00525C04" w:rsidRPr="00D255D8">
        <w:rPr>
          <w:rFonts w:ascii="Arial" w:hAnsi="Arial" w:cs="Arial"/>
        </w:rPr>
        <w:t xml:space="preserve"> soglasje k sodelovanju ali njegovo zavrnitev. </w:t>
      </w:r>
    </w:p>
    <w:p w:rsidR="00591546" w:rsidRPr="00D255D8" w:rsidRDefault="00591546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 xml:space="preserve">V primeru pozitivnega mnenja </w:t>
      </w:r>
      <w:r w:rsidR="00615681" w:rsidRPr="00D255D8">
        <w:rPr>
          <w:rFonts w:ascii="Arial" w:hAnsi="Arial" w:cs="Arial"/>
        </w:rPr>
        <w:t xml:space="preserve">KEFSD </w:t>
      </w:r>
      <w:r w:rsidRPr="00D255D8">
        <w:rPr>
          <w:rFonts w:ascii="Arial" w:hAnsi="Arial" w:cs="Arial"/>
        </w:rPr>
        <w:t xml:space="preserve">potrdi obrazec </w:t>
      </w:r>
      <w:r w:rsidRPr="00D255D8">
        <w:rPr>
          <w:rFonts w:ascii="Arial" w:hAnsi="Arial" w:cs="Arial"/>
          <w:i/>
          <w:iCs/>
        </w:rPr>
        <w:t>Soglasje udeležen</w:t>
      </w:r>
      <w:r w:rsidR="002605AE" w:rsidRPr="00D255D8">
        <w:rPr>
          <w:rFonts w:ascii="Arial" w:hAnsi="Arial" w:cs="Arial"/>
          <w:i/>
          <w:iCs/>
        </w:rPr>
        <w:t>ke</w:t>
      </w:r>
      <w:r w:rsidRPr="00D255D8">
        <w:rPr>
          <w:rFonts w:ascii="Arial" w:hAnsi="Arial" w:cs="Arial"/>
          <w:i/>
          <w:iCs/>
        </w:rPr>
        <w:t xml:space="preserve"> k</w:t>
      </w:r>
      <w:r w:rsidR="002605AE" w:rsidRPr="00D255D8">
        <w:rPr>
          <w:rFonts w:ascii="Arial" w:hAnsi="Arial" w:cs="Arial"/>
          <w:i/>
          <w:iCs/>
        </w:rPr>
        <w:t xml:space="preserve"> </w:t>
      </w:r>
      <w:r w:rsidRPr="00D255D8">
        <w:rPr>
          <w:rFonts w:ascii="Arial" w:hAnsi="Arial" w:cs="Arial"/>
          <w:i/>
          <w:iCs/>
        </w:rPr>
        <w:t>sodelovanju v raziskavi</w:t>
      </w:r>
      <w:r w:rsidRPr="00D255D8">
        <w:rPr>
          <w:rFonts w:ascii="Arial" w:hAnsi="Arial" w:cs="Arial"/>
        </w:rPr>
        <w:t>. Ob izvedbi raziskave se nato uporablja izključno ta obrazec. Soglasje</w:t>
      </w:r>
      <w:r w:rsidR="002605AE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je lahko izpuščeno le v posebnih primerih, kadar pridobitev pisnega soglasja ni možna, kadar</w:t>
      </w:r>
      <w:r w:rsidR="002605AE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praktično ni izvedljiva, ali kadar bi njegovo zbiranje predstavljalo nesprejemljivo tveganje za</w:t>
      </w:r>
      <w:r w:rsidR="002605AE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udeležen</w:t>
      </w:r>
      <w:r w:rsidR="002605AE" w:rsidRPr="00D255D8">
        <w:rPr>
          <w:rFonts w:ascii="Arial" w:hAnsi="Arial" w:cs="Arial"/>
        </w:rPr>
        <w:t>k</w:t>
      </w:r>
      <w:r w:rsidRPr="00D255D8">
        <w:rPr>
          <w:rFonts w:ascii="Arial" w:hAnsi="Arial" w:cs="Arial"/>
        </w:rPr>
        <w:t>e.</w:t>
      </w:r>
    </w:p>
    <w:p w:rsidR="007E3F5E" w:rsidRPr="00D255D8" w:rsidRDefault="007E3F5E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</w:p>
    <w:p w:rsidR="00591546" w:rsidRPr="00D255D8" w:rsidRDefault="00591546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</w:p>
    <w:p w:rsidR="0016674B" w:rsidRPr="00D255D8" w:rsidRDefault="000C2682" w:rsidP="007439FF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D255D8">
        <w:rPr>
          <w:rFonts w:ascii="Arial" w:hAnsi="Arial" w:cs="Arial"/>
          <w:b/>
          <w:bCs/>
        </w:rPr>
        <w:t>VIII</w:t>
      </w:r>
      <w:r w:rsidR="0016674B" w:rsidRPr="00D255D8">
        <w:rPr>
          <w:rFonts w:ascii="Arial" w:hAnsi="Arial" w:cs="Arial"/>
          <w:b/>
          <w:bCs/>
        </w:rPr>
        <w:t>. Postopek obravnave vlog za etično presojo</w:t>
      </w:r>
    </w:p>
    <w:p w:rsidR="0016674B" w:rsidRPr="00D255D8" w:rsidRDefault="0016674B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D255D8">
        <w:rPr>
          <w:rFonts w:ascii="Arial" w:hAnsi="Arial" w:cs="Arial"/>
          <w:b/>
          <w:bCs/>
        </w:rPr>
        <w:t>1</w:t>
      </w:r>
      <w:r w:rsidR="00445B26" w:rsidRPr="00D255D8">
        <w:rPr>
          <w:rFonts w:ascii="Arial" w:hAnsi="Arial" w:cs="Arial"/>
          <w:b/>
          <w:bCs/>
        </w:rPr>
        <w:t>1</w:t>
      </w:r>
      <w:r w:rsidRPr="00D255D8">
        <w:rPr>
          <w:rFonts w:ascii="Arial" w:hAnsi="Arial" w:cs="Arial"/>
          <w:b/>
          <w:bCs/>
        </w:rPr>
        <w:t>. člen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  <w:i/>
          <w:iCs/>
        </w:rPr>
      </w:pPr>
      <w:r w:rsidRPr="00D255D8">
        <w:rPr>
          <w:rFonts w:ascii="Arial" w:hAnsi="Arial" w:cs="Arial"/>
          <w:b/>
          <w:bCs/>
          <w:i/>
          <w:iCs/>
        </w:rPr>
        <w:t>Oddaja vloge</w:t>
      </w:r>
    </w:p>
    <w:p w:rsidR="0016674B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 xml:space="preserve">Vlogo za etično presojo raziskave </w:t>
      </w:r>
      <w:r w:rsidR="008D32B2" w:rsidRPr="00D255D8">
        <w:rPr>
          <w:rFonts w:ascii="Arial" w:hAnsi="Arial" w:cs="Arial"/>
        </w:rPr>
        <w:t xml:space="preserve">vlagateljica </w:t>
      </w:r>
      <w:r w:rsidRPr="00D255D8">
        <w:rPr>
          <w:rFonts w:ascii="Arial" w:hAnsi="Arial" w:cs="Arial"/>
        </w:rPr>
        <w:t>odda v elektronski obliki na elektronski naslov</w:t>
      </w:r>
      <w:r w:rsidR="008D32B2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eticna.komisija@</w:t>
      </w:r>
      <w:r w:rsidR="0097656E" w:rsidRPr="00D255D8">
        <w:rPr>
          <w:rFonts w:ascii="Arial" w:hAnsi="Arial" w:cs="Arial"/>
        </w:rPr>
        <w:t>fsd</w:t>
      </w:r>
      <w:r w:rsidRPr="00D255D8">
        <w:rPr>
          <w:rFonts w:ascii="Arial" w:hAnsi="Arial" w:cs="Arial"/>
        </w:rPr>
        <w:t>.uni-lj.si. V primeru, da raziskava poteka v širši raziskovalni skupini z</w:t>
      </w:r>
      <w:r w:rsidR="008D32B2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 xml:space="preserve">več </w:t>
      </w:r>
      <w:r w:rsidR="00574271" w:rsidRPr="00D255D8">
        <w:rPr>
          <w:rFonts w:ascii="Arial" w:hAnsi="Arial" w:cs="Arial"/>
        </w:rPr>
        <w:t>raziskovalkami</w:t>
      </w:r>
      <w:r w:rsidRPr="00D255D8">
        <w:rPr>
          <w:rFonts w:ascii="Arial" w:hAnsi="Arial" w:cs="Arial"/>
        </w:rPr>
        <w:t>, vlogo odda</w:t>
      </w:r>
      <w:r w:rsidR="00574271" w:rsidRPr="00D255D8">
        <w:rPr>
          <w:rFonts w:ascii="Arial" w:hAnsi="Arial" w:cs="Arial"/>
        </w:rPr>
        <w:t xml:space="preserve"> nosilka</w:t>
      </w:r>
      <w:r w:rsidRPr="00D255D8">
        <w:rPr>
          <w:rFonts w:ascii="Arial" w:hAnsi="Arial" w:cs="Arial"/>
        </w:rPr>
        <w:t xml:space="preserve"> raziskave in/ali odgovorn</w:t>
      </w:r>
      <w:r w:rsidR="00591546" w:rsidRPr="00D255D8">
        <w:rPr>
          <w:rFonts w:ascii="Arial" w:hAnsi="Arial" w:cs="Arial"/>
        </w:rPr>
        <w:t>a</w:t>
      </w:r>
      <w:r w:rsidRPr="00D255D8">
        <w:rPr>
          <w:rFonts w:ascii="Arial" w:hAnsi="Arial" w:cs="Arial"/>
        </w:rPr>
        <w:t xml:space="preserve"> raziskoval</w:t>
      </w:r>
      <w:r w:rsidR="00591546" w:rsidRPr="00D255D8">
        <w:rPr>
          <w:rFonts w:ascii="Arial" w:hAnsi="Arial" w:cs="Arial"/>
        </w:rPr>
        <w:t>ka</w:t>
      </w:r>
      <w:r w:rsidRPr="00D255D8">
        <w:rPr>
          <w:rFonts w:ascii="Arial" w:hAnsi="Arial" w:cs="Arial"/>
        </w:rPr>
        <w:t>. V primeru</w:t>
      </w:r>
      <w:r w:rsidR="008D32B2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študentskih raziskav v okviru dodiplomskega oziroma podiplomskega študija vlogo odda</w:t>
      </w:r>
      <w:r w:rsidR="008D32B2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študent</w:t>
      </w:r>
      <w:r w:rsidR="00574271" w:rsidRPr="00D255D8">
        <w:rPr>
          <w:rFonts w:ascii="Arial" w:hAnsi="Arial" w:cs="Arial"/>
        </w:rPr>
        <w:t>ka</w:t>
      </w:r>
      <w:r w:rsidRPr="00D255D8">
        <w:rPr>
          <w:rFonts w:ascii="Arial" w:hAnsi="Arial" w:cs="Arial"/>
        </w:rPr>
        <w:t xml:space="preserve"> v soglasju z mentor</w:t>
      </w:r>
      <w:r w:rsidR="00574271" w:rsidRPr="00D255D8">
        <w:rPr>
          <w:rFonts w:ascii="Arial" w:hAnsi="Arial" w:cs="Arial"/>
        </w:rPr>
        <w:t>ico.</w:t>
      </w:r>
      <w:r w:rsidRPr="00D255D8">
        <w:rPr>
          <w:rFonts w:ascii="Arial" w:hAnsi="Arial" w:cs="Arial"/>
        </w:rPr>
        <w:t xml:space="preserve"> </w:t>
      </w:r>
      <w:r w:rsidR="00574271" w:rsidRPr="00D255D8">
        <w:rPr>
          <w:rFonts w:ascii="Arial" w:hAnsi="Arial" w:cs="Arial"/>
        </w:rPr>
        <w:t xml:space="preserve">Soglasje mora biti pisno. </w:t>
      </w:r>
    </w:p>
    <w:p w:rsidR="00D255D8" w:rsidRPr="00D255D8" w:rsidRDefault="00D255D8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7E3F5E" w:rsidRPr="00D255D8" w:rsidRDefault="007E3F5E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  <w:i/>
          <w:iCs/>
        </w:rPr>
      </w:pPr>
      <w:r w:rsidRPr="00D255D8">
        <w:rPr>
          <w:rFonts w:ascii="Arial" w:hAnsi="Arial" w:cs="Arial"/>
          <w:b/>
          <w:bCs/>
          <w:i/>
          <w:iCs/>
        </w:rPr>
        <w:t>Struktura in oblika vloge</w:t>
      </w:r>
    </w:p>
    <w:p w:rsidR="0016674B" w:rsidRPr="00D255D8" w:rsidRDefault="0016674B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D255D8">
        <w:rPr>
          <w:rFonts w:ascii="Arial" w:hAnsi="Arial" w:cs="Arial"/>
          <w:b/>
          <w:bCs/>
        </w:rPr>
        <w:t>1</w:t>
      </w:r>
      <w:r w:rsidR="00445B26" w:rsidRPr="00D255D8">
        <w:rPr>
          <w:rFonts w:ascii="Arial" w:hAnsi="Arial" w:cs="Arial"/>
          <w:b/>
          <w:bCs/>
        </w:rPr>
        <w:t>2</w:t>
      </w:r>
      <w:r w:rsidRPr="00D255D8">
        <w:rPr>
          <w:rFonts w:ascii="Arial" w:hAnsi="Arial" w:cs="Arial"/>
          <w:b/>
          <w:bCs/>
        </w:rPr>
        <w:t>. člen</w:t>
      </w:r>
    </w:p>
    <w:p w:rsidR="0016674B" w:rsidRPr="00D255D8" w:rsidRDefault="0016674B" w:rsidP="00D255D8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Vloga za etično presojo raziskave mora biti pripravljena in oddana v obliki elektronskega</w:t>
      </w:r>
    </w:p>
    <w:p w:rsidR="0016674B" w:rsidRPr="00D255D8" w:rsidRDefault="0016674B" w:rsidP="00D255D8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dokumenta formata A4 v standardni pisavi velikosti 12pt. Vloga mora najprej kratko podati</w:t>
      </w:r>
    </w:p>
    <w:p w:rsidR="0016674B" w:rsidRPr="00D255D8" w:rsidRDefault="0016674B" w:rsidP="00D255D8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temeljne informacije o načrtovanem raziskovalnem projektu, nato pa predstaviti naslednje</w:t>
      </w:r>
    </w:p>
    <w:p w:rsidR="0016674B" w:rsidRPr="00D255D8" w:rsidRDefault="0016674B" w:rsidP="00D255D8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vsebinske sklope.</w:t>
      </w:r>
    </w:p>
    <w:p w:rsidR="0016674B" w:rsidRPr="00D255D8" w:rsidRDefault="0016674B" w:rsidP="00D255D8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1. Uvod (naslov raziskave, kdo je izvajal</w:t>
      </w:r>
      <w:r w:rsidR="004C45CB" w:rsidRPr="00D255D8">
        <w:rPr>
          <w:rFonts w:ascii="Arial" w:hAnsi="Arial" w:cs="Arial"/>
        </w:rPr>
        <w:t xml:space="preserve">ka </w:t>
      </w:r>
      <w:r w:rsidRPr="00D255D8">
        <w:rPr>
          <w:rFonts w:ascii="Arial" w:hAnsi="Arial" w:cs="Arial"/>
        </w:rPr>
        <w:t>raziskave in kdo odgovorn</w:t>
      </w:r>
      <w:r w:rsidR="004C45CB" w:rsidRPr="00D255D8">
        <w:rPr>
          <w:rFonts w:ascii="Arial" w:hAnsi="Arial" w:cs="Arial"/>
        </w:rPr>
        <w:t>a</w:t>
      </w:r>
      <w:r w:rsidRPr="00D255D8">
        <w:rPr>
          <w:rFonts w:ascii="Arial" w:hAnsi="Arial" w:cs="Arial"/>
        </w:rPr>
        <w:t xml:space="preserve"> raziskoval</w:t>
      </w:r>
      <w:r w:rsidR="004C45CB" w:rsidRPr="00D255D8">
        <w:rPr>
          <w:rFonts w:ascii="Arial" w:hAnsi="Arial" w:cs="Arial"/>
        </w:rPr>
        <w:t>ka</w:t>
      </w:r>
      <w:r w:rsidRPr="00D255D8">
        <w:rPr>
          <w:rFonts w:ascii="Arial" w:hAnsi="Arial" w:cs="Arial"/>
        </w:rPr>
        <w:t xml:space="preserve"> oz.</w:t>
      </w:r>
    </w:p>
    <w:p w:rsidR="0016674B" w:rsidRPr="00D255D8" w:rsidRDefault="0016674B" w:rsidP="00D255D8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mentor</w:t>
      </w:r>
      <w:r w:rsidR="004C45CB" w:rsidRPr="00D255D8">
        <w:rPr>
          <w:rFonts w:ascii="Arial" w:hAnsi="Arial" w:cs="Arial"/>
        </w:rPr>
        <w:t>ica</w:t>
      </w:r>
      <w:r w:rsidRPr="00D255D8">
        <w:rPr>
          <w:rFonts w:ascii="Arial" w:hAnsi="Arial" w:cs="Arial"/>
        </w:rPr>
        <w:t xml:space="preserve">, ključne besede, povzetek, teoretična izhodišča s pregledom </w:t>
      </w:r>
      <w:proofErr w:type="spellStart"/>
      <w:r w:rsidRPr="00D255D8">
        <w:rPr>
          <w:rFonts w:ascii="Arial" w:hAnsi="Arial" w:cs="Arial"/>
        </w:rPr>
        <w:t>najrelevantnejše</w:t>
      </w:r>
      <w:proofErr w:type="spellEnd"/>
    </w:p>
    <w:p w:rsidR="0016674B" w:rsidRPr="00D255D8" w:rsidRDefault="0016674B" w:rsidP="00D255D8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literature, pričakovani prispevek raziskave k razvoju znanosti in prakse).</w:t>
      </w:r>
    </w:p>
    <w:p w:rsidR="0016674B" w:rsidRPr="00D255D8" w:rsidRDefault="0016674B" w:rsidP="00D255D8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2. Raziskovalni načrt (opredelitev raziskovalnega problema, raziskovalna vprašanja /</w:t>
      </w:r>
    </w:p>
    <w:p w:rsidR="0016674B" w:rsidRPr="00D255D8" w:rsidRDefault="0016674B" w:rsidP="00D255D8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hipoteze / cilji raziskave, raziskovalni pristop in raziskovalna metoda, časovni potek</w:t>
      </w:r>
    </w:p>
    <w:p w:rsidR="0016674B" w:rsidRPr="00D255D8" w:rsidRDefault="0016674B" w:rsidP="00D255D8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raziskave).</w:t>
      </w:r>
    </w:p>
    <w:p w:rsidR="0016674B" w:rsidRPr="00D255D8" w:rsidRDefault="0016674B" w:rsidP="00D255D8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3. Udeležen</w:t>
      </w:r>
      <w:r w:rsidR="00BD7F9F" w:rsidRPr="00D255D8">
        <w:rPr>
          <w:rFonts w:ascii="Arial" w:hAnsi="Arial" w:cs="Arial"/>
        </w:rPr>
        <w:t>ke</w:t>
      </w:r>
      <w:r w:rsidRPr="00D255D8">
        <w:rPr>
          <w:rFonts w:ascii="Arial" w:hAnsi="Arial" w:cs="Arial"/>
        </w:rPr>
        <w:t xml:space="preserve"> (način vzorčenja, število udeležen</w:t>
      </w:r>
      <w:r w:rsidR="00BD7F9F" w:rsidRPr="00D255D8">
        <w:rPr>
          <w:rFonts w:ascii="Arial" w:hAnsi="Arial" w:cs="Arial"/>
        </w:rPr>
        <w:t>k</w:t>
      </w:r>
      <w:r w:rsidRPr="00D255D8">
        <w:rPr>
          <w:rFonts w:ascii="Arial" w:hAnsi="Arial" w:cs="Arial"/>
        </w:rPr>
        <w:t>, vključitveni in izključitveni kriteriji za</w:t>
      </w:r>
    </w:p>
    <w:p w:rsidR="0016674B" w:rsidRPr="00D255D8" w:rsidRDefault="0016674B" w:rsidP="00D255D8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udeležbo v raziskavi, kako bodo udeležen</w:t>
      </w:r>
      <w:r w:rsidR="00BD7F9F" w:rsidRPr="00D255D8">
        <w:rPr>
          <w:rFonts w:ascii="Arial" w:hAnsi="Arial" w:cs="Arial"/>
        </w:rPr>
        <w:t>ke</w:t>
      </w:r>
      <w:r w:rsidRPr="00D255D8">
        <w:rPr>
          <w:rFonts w:ascii="Arial" w:hAnsi="Arial" w:cs="Arial"/>
        </w:rPr>
        <w:t xml:space="preserve"> povabljen</w:t>
      </w:r>
      <w:r w:rsidR="00BD7F9F" w:rsidRPr="00D255D8">
        <w:rPr>
          <w:rFonts w:ascii="Arial" w:hAnsi="Arial" w:cs="Arial"/>
        </w:rPr>
        <w:t>e</w:t>
      </w:r>
      <w:r w:rsidRPr="00D255D8">
        <w:rPr>
          <w:rFonts w:ascii="Arial" w:hAnsi="Arial" w:cs="Arial"/>
        </w:rPr>
        <w:t xml:space="preserve"> k sodelovanju, kako bodo</w:t>
      </w:r>
    </w:p>
    <w:p w:rsidR="0016674B" w:rsidRPr="00D255D8" w:rsidRDefault="0016674B" w:rsidP="00D255D8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informiran</w:t>
      </w:r>
      <w:r w:rsidR="00BD7F9F" w:rsidRPr="00D255D8">
        <w:rPr>
          <w:rFonts w:ascii="Arial" w:hAnsi="Arial" w:cs="Arial"/>
        </w:rPr>
        <w:t>e</w:t>
      </w:r>
      <w:r w:rsidRPr="00D255D8">
        <w:rPr>
          <w:rFonts w:ascii="Arial" w:hAnsi="Arial" w:cs="Arial"/>
        </w:rPr>
        <w:t xml:space="preserve"> o raziskavi, ali bodo udeležen</w:t>
      </w:r>
      <w:r w:rsidR="00BD7F9F" w:rsidRPr="00D255D8">
        <w:rPr>
          <w:rFonts w:ascii="Arial" w:hAnsi="Arial" w:cs="Arial"/>
        </w:rPr>
        <w:t>ke</w:t>
      </w:r>
      <w:r w:rsidRPr="00D255D8">
        <w:rPr>
          <w:rFonts w:ascii="Arial" w:hAnsi="Arial" w:cs="Arial"/>
        </w:rPr>
        <w:t xml:space="preserve"> pridobil</w:t>
      </w:r>
      <w:r w:rsidR="00BD7F9F" w:rsidRPr="00D255D8">
        <w:rPr>
          <w:rFonts w:ascii="Arial" w:hAnsi="Arial" w:cs="Arial"/>
        </w:rPr>
        <w:t>e</w:t>
      </w:r>
      <w:r w:rsidRPr="00D255D8">
        <w:rPr>
          <w:rFonts w:ascii="Arial" w:hAnsi="Arial" w:cs="Arial"/>
        </w:rPr>
        <w:t xml:space="preserve"> morebitno nadomestilo za</w:t>
      </w:r>
    </w:p>
    <w:p w:rsidR="0016674B" w:rsidRPr="00D255D8" w:rsidRDefault="0016674B" w:rsidP="00D255D8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sodelovanje v raziskavi in kakšno).</w:t>
      </w:r>
    </w:p>
    <w:p w:rsidR="0016674B" w:rsidRPr="00D255D8" w:rsidRDefault="0016674B" w:rsidP="00D255D8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4. Postopek zbiranja in obdelave podatkov (uporabljeni merski instrumenti, kratek opis</w:t>
      </w:r>
    </w:p>
    <w:p w:rsidR="0016674B" w:rsidRPr="00D255D8" w:rsidRDefault="0016674B" w:rsidP="00D255D8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merskih instrumentov, avtorstvo instrumentov, preverjanje merskih karakteristik, kdo bo</w:t>
      </w:r>
    </w:p>
    <w:p w:rsidR="0016674B" w:rsidRPr="00D255D8" w:rsidRDefault="0016674B" w:rsidP="00D255D8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instrumente uporabljal in analiziral, predvideni statistični postopki oz. potek kvalitativne</w:t>
      </w:r>
    </w:p>
    <w:p w:rsidR="0016674B" w:rsidRPr="00D255D8" w:rsidRDefault="0016674B" w:rsidP="00D255D8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analize podatkov).</w:t>
      </w:r>
    </w:p>
    <w:p w:rsidR="0016674B" w:rsidRPr="00D255D8" w:rsidRDefault="0016674B" w:rsidP="00D255D8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5. Soglasje udeležen</w:t>
      </w:r>
      <w:r w:rsidR="00BD7F9F" w:rsidRPr="00D255D8">
        <w:rPr>
          <w:rFonts w:ascii="Arial" w:hAnsi="Arial" w:cs="Arial"/>
        </w:rPr>
        <w:t xml:space="preserve">ke </w:t>
      </w:r>
      <w:r w:rsidRPr="00D255D8">
        <w:rPr>
          <w:rFonts w:ascii="Arial" w:hAnsi="Arial" w:cs="Arial"/>
        </w:rPr>
        <w:t>k sodelovanju v raziskavi (na kakšen način bo soglasje pridobljeno;</w:t>
      </w:r>
    </w:p>
    <w:p w:rsidR="0016674B" w:rsidRPr="00D255D8" w:rsidRDefault="0016674B" w:rsidP="00D255D8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če zaradi vsebine raziskave ni možno pridobiti soglasja, je potrebno predstaviti razloge za</w:t>
      </w:r>
    </w:p>
    <w:p w:rsidR="0016674B" w:rsidRPr="00D255D8" w:rsidRDefault="0016674B" w:rsidP="00D255D8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 xml:space="preserve">opustitev pridobitve soglasja in razložiti, </w:t>
      </w:r>
      <w:r w:rsidR="00525C04" w:rsidRPr="00D255D8">
        <w:rPr>
          <w:rFonts w:ascii="Arial" w:hAnsi="Arial" w:cs="Arial"/>
        </w:rPr>
        <w:t>kako bo udeležen</w:t>
      </w:r>
      <w:r w:rsidR="00BD7F9F" w:rsidRPr="00D255D8">
        <w:rPr>
          <w:rFonts w:ascii="Arial" w:hAnsi="Arial" w:cs="Arial"/>
        </w:rPr>
        <w:t xml:space="preserve">kam </w:t>
      </w:r>
      <w:r w:rsidR="00525C04" w:rsidRPr="00D255D8">
        <w:rPr>
          <w:rFonts w:ascii="Arial" w:hAnsi="Arial" w:cs="Arial"/>
        </w:rPr>
        <w:t xml:space="preserve">predstavljeno njihovo sodelovanje v raziskavi in/ali </w:t>
      </w:r>
      <w:r w:rsidR="007E3F5E" w:rsidRPr="00D255D8">
        <w:rPr>
          <w:rFonts w:ascii="Arial" w:hAnsi="Arial" w:cs="Arial"/>
        </w:rPr>
        <w:t xml:space="preserve">ter </w:t>
      </w:r>
      <w:r w:rsidRPr="00D255D8">
        <w:rPr>
          <w:rFonts w:ascii="Arial" w:hAnsi="Arial" w:cs="Arial"/>
        </w:rPr>
        <w:t>kako bodo po izvedenem postopku zbiranja</w:t>
      </w:r>
      <w:r w:rsidR="007E3F5E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podatkov udeležen</w:t>
      </w:r>
      <w:r w:rsidR="00BD7F9F" w:rsidRPr="00D255D8">
        <w:rPr>
          <w:rFonts w:ascii="Arial" w:hAnsi="Arial" w:cs="Arial"/>
        </w:rPr>
        <w:t>ke</w:t>
      </w:r>
      <w:r w:rsidRPr="00D255D8">
        <w:rPr>
          <w:rFonts w:ascii="Arial" w:hAnsi="Arial" w:cs="Arial"/>
        </w:rPr>
        <w:t xml:space="preserve"> seznanjen</w:t>
      </w:r>
      <w:r w:rsidR="00BD7F9F" w:rsidRPr="00D255D8">
        <w:rPr>
          <w:rFonts w:ascii="Arial" w:hAnsi="Arial" w:cs="Arial"/>
        </w:rPr>
        <w:t>e</w:t>
      </w:r>
      <w:r w:rsidRPr="00D255D8">
        <w:rPr>
          <w:rFonts w:ascii="Arial" w:hAnsi="Arial" w:cs="Arial"/>
        </w:rPr>
        <w:t xml:space="preserve"> z raziskavo</w:t>
      </w:r>
      <w:r w:rsidR="007E3F5E" w:rsidRPr="00D255D8">
        <w:rPr>
          <w:rFonts w:ascii="Arial" w:hAnsi="Arial" w:cs="Arial"/>
        </w:rPr>
        <w:t>. V</w:t>
      </w:r>
      <w:r w:rsidRPr="00D255D8">
        <w:rPr>
          <w:rFonts w:ascii="Arial" w:hAnsi="Arial" w:cs="Arial"/>
        </w:rPr>
        <w:t xml:space="preserve">logi se priloži </w:t>
      </w:r>
      <w:r w:rsidR="007E3F5E" w:rsidRPr="00D255D8">
        <w:rPr>
          <w:rFonts w:ascii="Arial" w:hAnsi="Arial" w:cs="Arial"/>
        </w:rPr>
        <w:t xml:space="preserve">tudi </w:t>
      </w:r>
      <w:r w:rsidRPr="00D255D8">
        <w:rPr>
          <w:rFonts w:ascii="Arial" w:hAnsi="Arial" w:cs="Arial"/>
        </w:rPr>
        <w:t>obrazec,</w:t>
      </w:r>
      <w:r w:rsidR="007E3F5E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namenjen izdaji soglasja za sodelovanje v raziskavi.</w:t>
      </w:r>
    </w:p>
    <w:p w:rsidR="0016674B" w:rsidRPr="00D255D8" w:rsidRDefault="0016674B" w:rsidP="00D255D8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6. Varovanje in zaupnost podatkov (kako bo v raziskavi zagotovljeno varovanje in zaupnost</w:t>
      </w:r>
    </w:p>
    <w:p w:rsidR="0016674B" w:rsidRPr="00D255D8" w:rsidRDefault="0016674B" w:rsidP="00D255D8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podatkov).</w:t>
      </w:r>
    </w:p>
    <w:p w:rsidR="00796E9E" w:rsidRPr="00D255D8" w:rsidRDefault="00796E9E" w:rsidP="00D255D8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 xml:space="preserve">7. Predstavitev etičnih vidikov raziskave. </w:t>
      </w:r>
    </w:p>
    <w:p w:rsidR="0016674B" w:rsidRPr="00D255D8" w:rsidRDefault="00796E9E" w:rsidP="00D255D8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8</w:t>
      </w:r>
      <w:r w:rsidR="0016674B" w:rsidRPr="00D255D8">
        <w:rPr>
          <w:rFonts w:ascii="Arial" w:hAnsi="Arial" w:cs="Arial"/>
        </w:rPr>
        <w:t>. Ocena t</w:t>
      </w:r>
      <w:r w:rsidR="007E3F5E" w:rsidRPr="00D255D8">
        <w:rPr>
          <w:rFonts w:ascii="Arial" w:hAnsi="Arial" w:cs="Arial"/>
        </w:rPr>
        <w:t>v</w:t>
      </w:r>
      <w:r w:rsidR="0016674B" w:rsidRPr="00D255D8">
        <w:rPr>
          <w:rFonts w:ascii="Arial" w:hAnsi="Arial" w:cs="Arial"/>
        </w:rPr>
        <w:t>eganj in koristi sodelovanja v raziskavi.</w:t>
      </w:r>
    </w:p>
    <w:p w:rsidR="0016674B" w:rsidRPr="00D255D8" w:rsidRDefault="00796E9E" w:rsidP="00D255D8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9</w:t>
      </w:r>
      <w:r w:rsidR="0016674B" w:rsidRPr="00D255D8">
        <w:rPr>
          <w:rFonts w:ascii="Arial" w:hAnsi="Arial" w:cs="Arial"/>
        </w:rPr>
        <w:t>. Priloge</w:t>
      </w:r>
    </w:p>
    <w:p w:rsidR="0016674B" w:rsidRPr="00D255D8" w:rsidRDefault="0016674B" w:rsidP="00D255D8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Vlagatelji</w:t>
      </w:r>
      <w:r w:rsidR="00D17528" w:rsidRPr="00D255D8">
        <w:rPr>
          <w:rFonts w:ascii="Arial" w:hAnsi="Arial" w:cs="Arial"/>
        </w:rPr>
        <w:t>ce</w:t>
      </w:r>
      <w:r w:rsidRPr="00D255D8">
        <w:rPr>
          <w:rFonts w:ascii="Arial" w:hAnsi="Arial" w:cs="Arial"/>
        </w:rPr>
        <w:t xml:space="preserve">, ki potrebujejo etično presojo raziskave, ki je del </w:t>
      </w:r>
      <w:r w:rsidR="008100DB" w:rsidRPr="00D255D8">
        <w:rPr>
          <w:rFonts w:ascii="Arial" w:hAnsi="Arial" w:cs="Arial"/>
        </w:rPr>
        <w:t xml:space="preserve">diplomskega, </w:t>
      </w:r>
      <w:r w:rsidRPr="00D255D8">
        <w:rPr>
          <w:rFonts w:ascii="Arial" w:hAnsi="Arial" w:cs="Arial"/>
        </w:rPr>
        <w:t>magistrskega ali doktorskega</w:t>
      </w:r>
      <w:r w:rsidR="008100DB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raziskovalnega projekta, lahko namesto posebne vloge za etično presojo oddajo tudi obrazec</w:t>
      </w:r>
      <w:r w:rsidR="008100DB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 xml:space="preserve">za prijavo teme </w:t>
      </w:r>
      <w:r w:rsidR="004C45CB" w:rsidRPr="00D255D8">
        <w:rPr>
          <w:rFonts w:ascii="Arial" w:hAnsi="Arial" w:cs="Arial"/>
        </w:rPr>
        <w:t xml:space="preserve">diplomskega, </w:t>
      </w:r>
      <w:r w:rsidRPr="00D255D8">
        <w:rPr>
          <w:rFonts w:ascii="Arial" w:hAnsi="Arial" w:cs="Arial"/>
        </w:rPr>
        <w:t>magistrskega oz. doktorskega dela, ki so ga oddal</w:t>
      </w:r>
      <w:r w:rsidR="004C45CB" w:rsidRPr="00D255D8">
        <w:rPr>
          <w:rFonts w:ascii="Arial" w:hAnsi="Arial" w:cs="Arial"/>
        </w:rPr>
        <w:t>e</w:t>
      </w:r>
      <w:r w:rsidRPr="00D255D8">
        <w:rPr>
          <w:rFonts w:ascii="Arial" w:hAnsi="Arial" w:cs="Arial"/>
        </w:rPr>
        <w:t xml:space="preserve"> v referat za študentske</w:t>
      </w:r>
      <w:r w:rsidR="00D17528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zadeve. V takem primeru morajo v posebnem dokumentu dodati morebitne informacije o</w:t>
      </w:r>
      <w:r w:rsidR="00D17528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raziskavi, ki so pomembne za etično presojo raziskovalnega projekta in v obrazcu,</w:t>
      </w:r>
      <w:r w:rsidR="00D17528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namenjenemu prijavi teme, niso predstavljene.</w:t>
      </w:r>
    </w:p>
    <w:p w:rsidR="0016674B" w:rsidRPr="00D255D8" w:rsidRDefault="0016674B" w:rsidP="00D255D8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 xml:space="preserve">Obrazec </w:t>
      </w:r>
      <w:r w:rsidRPr="00D255D8">
        <w:rPr>
          <w:rFonts w:ascii="Arial" w:hAnsi="Arial" w:cs="Arial"/>
          <w:i/>
          <w:iCs/>
        </w:rPr>
        <w:t>Soglasje udeležen</w:t>
      </w:r>
      <w:r w:rsidR="00D17528" w:rsidRPr="00D255D8">
        <w:rPr>
          <w:rFonts w:ascii="Arial" w:hAnsi="Arial" w:cs="Arial"/>
          <w:i/>
          <w:iCs/>
        </w:rPr>
        <w:t>ke</w:t>
      </w:r>
      <w:r w:rsidRPr="00D255D8">
        <w:rPr>
          <w:rFonts w:ascii="Arial" w:hAnsi="Arial" w:cs="Arial"/>
          <w:i/>
          <w:iCs/>
        </w:rPr>
        <w:t xml:space="preserve"> k sodelovanju v raziskavi </w:t>
      </w:r>
      <w:r w:rsidRPr="00D255D8">
        <w:rPr>
          <w:rFonts w:ascii="Arial" w:hAnsi="Arial" w:cs="Arial"/>
        </w:rPr>
        <w:t>je v prilogi tega pravilnika.</w:t>
      </w:r>
    </w:p>
    <w:p w:rsidR="007E3F5E" w:rsidRDefault="007E3F5E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  <w:i/>
          <w:iCs/>
        </w:rPr>
      </w:pPr>
    </w:p>
    <w:p w:rsidR="00D255D8" w:rsidRPr="00D255D8" w:rsidRDefault="00D255D8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  <w:i/>
          <w:iCs/>
        </w:rPr>
      </w:pP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  <w:i/>
          <w:iCs/>
        </w:rPr>
      </w:pPr>
      <w:r w:rsidRPr="00D255D8">
        <w:rPr>
          <w:rFonts w:ascii="Arial" w:hAnsi="Arial" w:cs="Arial"/>
          <w:b/>
          <w:bCs/>
          <w:i/>
          <w:iCs/>
        </w:rPr>
        <w:t>Preverjanje popolnosti vloge</w:t>
      </w:r>
    </w:p>
    <w:p w:rsidR="0016674B" w:rsidRPr="00D255D8" w:rsidRDefault="0016674B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D255D8">
        <w:rPr>
          <w:rFonts w:ascii="Arial" w:hAnsi="Arial" w:cs="Arial"/>
          <w:b/>
          <w:bCs/>
        </w:rPr>
        <w:t>1</w:t>
      </w:r>
      <w:r w:rsidR="00445B26" w:rsidRPr="00D255D8">
        <w:rPr>
          <w:rFonts w:ascii="Arial" w:hAnsi="Arial" w:cs="Arial"/>
          <w:b/>
          <w:bCs/>
        </w:rPr>
        <w:t>3</w:t>
      </w:r>
      <w:r w:rsidRPr="00D255D8">
        <w:rPr>
          <w:rFonts w:ascii="Arial" w:hAnsi="Arial" w:cs="Arial"/>
          <w:b/>
          <w:bCs/>
        </w:rPr>
        <w:t>. člen</w:t>
      </w:r>
    </w:p>
    <w:p w:rsidR="0016674B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Strokovn</w:t>
      </w:r>
      <w:r w:rsidR="007E3F5E" w:rsidRPr="00D255D8">
        <w:rPr>
          <w:rFonts w:ascii="Arial" w:hAnsi="Arial" w:cs="Arial"/>
        </w:rPr>
        <w:t>a</w:t>
      </w:r>
      <w:r w:rsidRPr="00D255D8">
        <w:rPr>
          <w:rFonts w:ascii="Arial" w:hAnsi="Arial" w:cs="Arial"/>
        </w:rPr>
        <w:t xml:space="preserve"> sodelav</w:t>
      </w:r>
      <w:r w:rsidR="007E3F5E" w:rsidRPr="00D255D8">
        <w:rPr>
          <w:rFonts w:ascii="Arial" w:hAnsi="Arial" w:cs="Arial"/>
        </w:rPr>
        <w:t>ka</w:t>
      </w:r>
      <w:r w:rsidRPr="00D255D8">
        <w:rPr>
          <w:rFonts w:ascii="Arial" w:hAnsi="Arial" w:cs="Arial"/>
        </w:rPr>
        <w:t xml:space="preserve"> </w:t>
      </w:r>
      <w:r w:rsidR="0097656E" w:rsidRPr="00D255D8">
        <w:rPr>
          <w:rFonts w:ascii="Arial" w:hAnsi="Arial" w:cs="Arial"/>
        </w:rPr>
        <w:t xml:space="preserve">KEFSD </w:t>
      </w:r>
      <w:r w:rsidRPr="00D255D8">
        <w:rPr>
          <w:rFonts w:ascii="Arial" w:hAnsi="Arial" w:cs="Arial"/>
        </w:rPr>
        <w:t>pregleda oddano vlogo ter preveri, ali vloga vsebuje vse potrebne</w:t>
      </w:r>
      <w:r w:rsidR="00D17528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dokumente. Če oddana vloga ni popolna,</w:t>
      </w:r>
      <w:r w:rsidR="00D17528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o tem obvesti vlagatelj</w:t>
      </w:r>
      <w:r w:rsidR="00D00E99" w:rsidRPr="00D255D8">
        <w:rPr>
          <w:rFonts w:ascii="Arial" w:hAnsi="Arial" w:cs="Arial"/>
        </w:rPr>
        <w:t>ico</w:t>
      </w:r>
      <w:r w:rsidRPr="00D255D8">
        <w:rPr>
          <w:rFonts w:ascii="Arial" w:hAnsi="Arial" w:cs="Arial"/>
        </w:rPr>
        <w:t xml:space="preserve"> in prosi za dopolnitev vloge. Ko je vloga</w:t>
      </w:r>
      <w:r w:rsidR="00D17528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popolna, jo u</w:t>
      </w:r>
      <w:r w:rsidR="00D00E99" w:rsidRPr="00D255D8">
        <w:rPr>
          <w:rFonts w:ascii="Arial" w:hAnsi="Arial" w:cs="Arial"/>
        </w:rPr>
        <w:t>vrsti</w:t>
      </w:r>
      <w:r w:rsidRPr="00D255D8">
        <w:rPr>
          <w:rFonts w:ascii="Arial" w:hAnsi="Arial" w:cs="Arial"/>
        </w:rPr>
        <w:t xml:space="preserve"> na dnevni red seje </w:t>
      </w:r>
      <w:r w:rsidR="00AE4A91" w:rsidRPr="00D255D8">
        <w:rPr>
          <w:rFonts w:ascii="Arial" w:hAnsi="Arial" w:cs="Arial"/>
        </w:rPr>
        <w:t>KEFSD</w:t>
      </w:r>
      <w:r w:rsidRPr="00D255D8">
        <w:rPr>
          <w:rFonts w:ascii="Arial" w:hAnsi="Arial" w:cs="Arial"/>
        </w:rPr>
        <w:t>.</w:t>
      </w:r>
    </w:p>
    <w:p w:rsidR="00D255D8" w:rsidRDefault="00D255D8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D255D8" w:rsidRDefault="00D255D8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D255D8" w:rsidRPr="00D255D8" w:rsidRDefault="00D255D8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7E3F5E" w:rsidRPr="00D255D8" w:rsidRDefault="007E3F5E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  <w:i/>
          <w:iCs/>
        </w:rPr>
      </w:pP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  <w:i/>
          <w:iCs/>
        </w:rPr>
      </w:pPr>
      <w:r w:rsidRPr="00D255D8">
        <w:rPr>
          <w:rFonts w:ascii="Arial" w:hAnsi="Arial" w:cs="Arial"/>
          <w:b/>
          <w:bCs/>
          <w:i/>
          <w:iCs/>
        </w:rPr>
        <w:t>Obravnava raziskav, ki zahtevajo presojo etične ustreznosti</w:t>
      </w:r>
    </w:p>
    <w:p w:rsidR="0016674B" w:rsidRPr="00D255D8" w:rsidRDefault="0016674B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D255D8">
        <w:rPr>
          <w:rFonts w:ascii="Arial" w:hAnsi="Arial" w:cs="Arial"/>
          <w:b/>
          <w:bCs/>
        </w:rPr>
        <w:t>1</w:t>
      </w:r>
      <w:r w:rsidR="00445B26" w:rsidRPr="00D255D8">
        <w:rPr>
          <w:rFonts w:ascii="Arial" w:hAnsi="Arial" w:cs="Arial"/>
          <w:b/>
          <w:bCs/>
        </w:rPr>
        <w:t>4</w:t>
      </w:r>
      <w:r w:rsidRPr="00D255D8">
        <w:rPr>
          <w:rFonts w:ascii="Arial" w:hAnsi="Arial" w:cs="Arial"/>
          <w:b/>
          <w:bCs/>
        </w:rPr>
        <w:t>. člen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Predsedni</w:t>
      </w:r>
      <w:r w:rsidR="007E3F5E" w:rsidRPr="00D255D8">
        <w:rPr>
          <w:rFonts w:ascii="Arial" w:hAnsi="Arial" w:cs="Arial"/>
        </w:rPr>
        <w:t>ca</w:t>
      </w:r>
      <w:r w:rsidRPr="00D255D8">
        <w:rPr>
          <w:rFonts w:ascii="Arial" w:hAnsi="Arial" w:cs="Arial"/>
        </w:rPr>
        <w:t xml:space="preserve"> komisije vlogo posreduje vsem član</w:t>
      </w:r>
      <w:r w:rsidR="007E3F5E" w:rsidRPr="00D255D8">
        <w:rPr>
          <w:rFonts w:ascii="Arial" w:hAnsi="Arial" w:cs="Arial"/>
        </w:rPr>
        <w:t>icam</w:t>
      </w:r>
      <w:r w:rsidRPr="00D255D8">
        <w:rPr>
          <w:rFonts w:ascii="Arial" w:hAnsi="Arial" w:cs="Arial"/>
        </w:rPr>
        <w:t xml:space="preserve"> </w:t>
      </w:r>
      <w:r w:rsidR="00AE4A91" w:rsidRPr="00D255D8">
        <w:rPr>
          <w:rFonts w:ascii="Arial" w:hAnsi="Arial" w:cs="Arial"/>
        </w:rPr>
        <w:t>KEFSD</w:t>
      </w:r>
      <w:r w:rsidRPr="00D255D8">
        <w:rPr>
          <w:rFonts w:ascii="Arial" w:hAnsi="Arial" w:cs="Arial"/>
        </w:rPr>
        <w:t>. Predsedni</w:t>
      </w:r>
      <w:r w:rsidR="007E3F5E" w:rsidRPr="00D255D8">
        <w:rPr>
          <w:rFonts w:ascii="Arial" w:hAnsi="Arial" w:cs="Arial"/>
        </w:rPr>
        <w:t>ca</w:t>
      </w:r>
      <w:r w:rsidRPr="00D255D8">
        <w:rPr>
          <w:rFonts w:ascii="Arial" w:hAnsi="Arial" w:cs="Arial"/>
        </w:rPr>
        <w:t xml:space="preserve"> </w:t>
      </w:r>
      <w:r w:rsidR="00AE4A91" w:rsidRPr="00D255D8">
        <w:rPr>
          <w:rFonts w:ascii="Arial" w:hAnsi="Arial" w:cs="Arial"/>
        </w:rPr>
        <w:t xml:space="preserve">KEFSD </w:t>
      </w:r>
      <w:r w:rsidRPr="00D255D8">
        <w:rPr>
          <w:rFonts w:ascii="Arial" w:hAnsi="Arial" w:cs="Arial"/>
        </w:rPr>
        <w:t>lahko izmed</w:t>
      </w:r>
      <w:r w:rsidR="00574271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član</w:t>
      </w:r>
      <w:r w:rsidR="007E3F5E" w:rsidRPr="00D255D8">
        <w:rPr>
          <w:rFonts w:ascii="Arial" w:hAnsi="Arial" w:cs="Arial"/>
        </w:rPr>
        <w:t>ic</w:t>
      </w:r>
      <w:r w:rsidRPr="00D255D8">
        <w:rPr>
          <w:rFonts w:ascii="Arial" w:hAnsi="Arial" w:cs="Arial"/>
        </w:rPr>
        <w:t xml:space="preserve"> komisije določi poročeval</w:t>
      </w:r>
      <w:r w:rsidR="008100DB" w:rsidRPr="00D255D8">
        <w:rPr>
          <w:rFonts w:ascii="Arial" w:hAnsi="Arial" w:cs="Arial"/>
        </w:rPr>
        <w:t>ko</w:t>
      </w:r>
      <w:r w:rsidRPr="00D255D8">
        <w:rPr>
          <w:rFonts w:ascii="Arial" w:hAnsi="Arial" w:cs="Arial"/>
        </w:rPr>
        <w:t xml:space="preserve"> za posamezno vlogo.</w:t>
      </w:r>
      <w:r w:rsidR="007E3F5E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Imenovan</w:t>
      </w:r>
      <w:r w:rsidR="007E3F5E" w:rsidRPr="00D255D8">
        <w:rPr>
          <w:rFonts w:ascii="Arial" w:hAnsi="Arial" w:cs="Arial"/>
        </w:rPr>
        <w:t>a</w:t>
      </w:r>
      <w:r w:rsidRPr="00D255D8">
        <w:rPr>
          <w:rFonts w:ascii="Arial" w:hAnsi="Arial" w:cs="Arial"/>
        </w:rPr>
        <w:t xml:space="preserve"> poročeval</w:t>
      </w:r>
      <w:r w:rsidR="007E3F5E" w:rsidRPr="00D255D8">
        <w:rPr>
          <w:rFonts w:ascii="Arial" w:hAnsi="Arial" w:cs="Arial"/>
        </w:rPr>
        <w:t>ka</w:t>
      </w:r>
      <w:r w:rsidRPr="00D255D8">
        <w:rPr>
          <w:rFonts w:ascii="Arial" w:hAnsi="Arial" w:cs="Arial"/>
        </w:rPr>
        <w:t xml:space="preserve"> oz. člani</w:t>
      </w:r>
      <w:r w:rsidR="007E3F5E" w:rsidRPr="00D255D8">
        <w:rPr>
          <w:rFonts w:ascii="Arial" w:hAnsi="Arial" w:cs="Arial"/>
        </w:rPr>
        <w:t>ce</w:t>
      </w:r>
      <w:r w:rsidRPr="00D255D8">
        <w:rPr>
          <w:rFonts w:ascii="Arial" w:hAnsi="Arial" w:cs="Arial"/>
        </w:rPr>
        <w:t xml:space="preserve"> komisije prispelo vlogo pre</w:t>
      </w:r>
      <w:r w:rsidR="00574271" w:rsidRPr="00D255D8">
        <w:rPr>
          <w:rFonts w:ascii="Arial" w:hAnsi="Arial" w:cs="Arial"/>
        </w:rPr>
        <w:t xml:space="preserve">gledajo, ocenijo ter pripravijo </w:t>
      </w:r>
      <w:r w:rsidRPr="00D255D8">
        <w:rPr>
          <w:rFonts w:ascii="Arial" w:hAnsi="Arial" w:cs="Arial"/>
        </w:rPr>
        <w:t>ocene ključnih elementov vloge, ki so predmet etične presoje</w:t>
      </w:r>
      <w:r w:rsidR="00D00E99" w:rsidRPr="00D255D8">
        <w:rPr>
          <w:rFonts w:ascii="Arial" w:hAnsi="Arial" w:cs="Arial"/>
        </w:rPr>
        <w:t xml:space="preserve">; dodajo </w:t>
      </w:r>
      <w:r w:rsidRPr="00D255D8">
        <w:rPr>
          <w:rFonts w:ascii="Arial" w:hAnsi="Arial" w:cs="Arial"/>
        </w:rPr>
        <w:t>morebitne dodatne opombe in navodila avtor</w:t>
      </w:r>
      <w:r w:rsidR="00D17528" w:rsidRPr="00D255D8">
        <w:rPr>
          <w:rFonts w:ascii="Arial" w:hAnsi="Arial" w:cs="Arial"/>
        </w:rPr>
        <w:t xml:space="preserve">ici </w:t>
      </w:r>
      <w:r w:rsidRPr="00D255D8">
        <w:rPr>
          <w:rFonts w:ascii="Arial" w:hAnsi="Arial" w:cs="Arial"/>
        </w:rPr>
        <w:t>vloge</w:t>
      </w:r>
      <w:r w:rsidR="00D00E99" w:rsidRPr="00D255D8">
        <w:rPr>
          <w:rFonts w:ascii="Arial" w:hAnsi="Arial" w:cs="Arial"/>
        </w:rPr>
        <w:t xml:space="preserve"> ter naredijo </w:t>
      </w:r>
      <w:r w:rsidRPr="00D255D8">
        <w:rPr>
          <w:rFonts w:ascii="Arial" w:hAnsi="Arial" w:cs="Arial"/>
        </w:rPr>
        <w:t>predlog sklepa.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Možni predlogi sklepa so:</w:t>
      </w:r>
    </w:p>
    <w:p w:rsidR="0016674B" w:rsidRPr="00D255D8" w:rsidRDefault="00365BB0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-</w:t>
      </w:r>
      <w:r w:rsidR="0016674B" w:rsidRPr="00D255D8">
        <w:rPr>
          <w:rFonts w:ascii="Arial" w:hAnsi="Arial" w:cs="Arial"/>
        </w:rPr>
        <w:t>vloga je ustrezna in se jo potrdi</w:t>
      </w:r>
      <w:r w:rsidR="008100DB" w:rsidRPr="00D255D8">
        <w:rPr>
          <w:rFonts w:ascii="Arial" w:hAnsi="Arial" w:cs="Arial"/>
        </w:rPr>
        <w:t xml:space="preserve">. </w:t>
      </w:r>
    </w:p>
    <w:p w:rsidR="00365BB0" w:rsidRPr="00D255D8" w:rsidRDefault="008100D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 xml:space="preserve">-vlogo je potrebno dopolniti; dopolnjeno vlogo bo KEFSD </w:t>
      </w:r>
      <w:r w:rsidR="00365BB0" w:rsidRPr="00D255D8">
        <w:rPr>
          <w:rFonts w:ascii="Arial" w:hAnsi="Arial" w:cs="Arial"/>
        </w:rPr>
        <w:t>ponovno obravnava</w:t>
      </w:r>
      <w:r w:rsidRPr="00D255D8">
        <w:rPr>
          <w:rFonts w:ascii="Arial" w:hAnsi="Arial" w:cs="Arial"/>
        </w:rPr>
        <w:t xml:space="preserve">la na </w:t>
      </w:r>
      <w:r w:rsidR="00365BB0" w:rsidRPr="00D255D8">
        <w:rPr>
          <w:rFonts w:ascii="Arial" w:hAnsi="Arial" w:cs="Arial"/>
        </w:rPr>
        <w:t>naslednji</w:t>
      </w:r>
      <w:r w:rsidRPr="00D255D8">
        <w:rPr>
          <w:rFonts w:ascii="Arial" w:hAnsi="Arial" w:cs="Arial"/>
        </w:rPr>
        <w:t xml:space="preserve"> redni seji. </w:t>
      </w:r>
      <w:r w:rsidR="00365BB0" w:rsidRPr="00D255D8">
        <w:rPr>
          <w:rFonts w:ascii="Arial" w:hAnsi="Arial" w:cs="Arial"/>
        </w:rPr>
        <w:t xml:space="preserve"> </w:t>
      </w:r>
    </w:p>
    <w:p w:rsidR="008100DB" w:rsidRPr="00D255D8" w:rsidRDefault="008100D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-vlog</w:t>
      </w:r>
      <w:r w:rsidR="00D00E99" w:rsidRPr="00D255D8">
        <w:rPr>
          <w:rFonts w:ascii="Arial" w:hAnsi="Arial" w:cs="Arial"/>
        </w:rPr>
        <w:t>a</w:t>
      </w:r>
      <w:r w:rsidRPr="00D255D8">
        <w:rPr>
          <w:rFonts w:ascii="Arial" w:hAnsi="Arial" w:cs="Arial"/>
        </w:rPr>
        <w:t xml:space="preserve"> se zavrne. </w:t>
      </w:r>
    </w:p>
    <w:p w:rsidR="00365BB0" w:rsidRPr="00D255D8" w:rsidRDefault="00365BB0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Člani</w:t>
      </w:r>
      <w:r w:rsidR="00D17528" w:rsidRPr="00D255D8">
        <w:rPr>
          <w:rFonts w:ascii="Arial" w:hAnsi="Arial" w:cs="Arial"/>
        </w:rPr>
        <w:t>ce</w:t>
      </w:r>
      <w:r w:rsidRPr="00D255D8">
        <w:rPr>
          <w:rFonts w:ascii="Arial" w:hAnsi="Arial" w:cs="Arial"/>
        </w:rPr>
        <w:t xml:space="preserve"> </w:t>
      </w:r>
      <w:r w:rsidR="00AE4A91" w:rsidRPr="00D255D8">
        <w:rPr>
          <w:rFonts w:ascii="Arial" w:hAnsi="Arial" w:cs="Arial"/>
        </w:rPr>
        <w:t>KEFSD</w:t>
      </w:r>
      <w:r w:rsidRPr="00D255D8">
        <w:rPr>
          <w:rFonts w:ascii="Arial" w:hAnsi="Arial" w:cs="Arial"/>
        </w:rPr>
        <w:t xml:space="preserve">, ki utegnejo imeti v zvezi </w:t>
      </w:r>
      <w:r w:rsidR="00D00E99" w:rsidRPr="00D255D8">
        <w:rPr>
          <w:rFonts w:ascii="Arial" w:hAnsi="Arial" w:cs="Arial"/>
        </w:rPr>
        <w:t xml:space="preserve">z določeno </w:t>
      </w:r>
      <w:r w:rsidRPr="00D255D8">
        <w:rPr>
          <w:rFonts w:ascii="Arial" w:hAnsi="Arial" w:cs="Arial"/>
        </w:rPr>
        <w:t xml:space="preserve">vlogo konflikt interesov </w:t>
      </w:r>
      <w:r w:rsidR="00D17528" w:rsidRPr="00D255D8">
        <w:rPr>
          <w:rFonts w:ascii="Arial" w:hAnsi="Arial" w:cs="Arial"/>
        </w:rPr>
        <w:t>(je mentorica raziskovalne naloge</w:t>
      </w:r>
      <w:r w:rsidR="00D00E99" w:rsidRPr="00D255D8">
        <w:rPr>
          <w:rFonts w:ascii="Arial" w:hAnsi="Arial" w:cs="Arial"/>
        </w:rPr>
        <w:t xml:space="preserve">; </w:t>
      </w:r>
      <w:r w:rsidR="00D17528" w:rsidRPr="00D255D8">
        <w:rPr>
          <w:rFonts w:ascii="Arial" w:hAnsi="Arial" w:cs="Arial"/>
        </w:rPr>
        <w:t>pri raziskavi kakorkoli sodeluje</w:t>
      </w:r>
      <w:r w:rsidR="00D00E99" w:rsidRPr="00D255D8">
        <w:rPr>
          <w:rFonts w:ascii="Arial" w:hAnsi="Arial" w:cs="Arial"/>
        </w:rPr>
        <w:t xml:space="preserve">; </w:t>
      </w:r>
      <w:r w:rsidR="00D17528" w:rsidRPr="00D255D8">
        <w:rPr>
          <w:rFonts w:ascii="Arial" w:hAnsi="Arial" w:cs="Arial"/>
        </w:rPr>
        <w:t>sodeluje z organizacijo ali skupino ljudi, s katero se opravlja raziskava</w:t>
      </w:r>
      <w:r w:rsidR="00D00E99" w:rsidRPr="00D255D8">
        <w:rPr>
          <w:rFonts w:ascii="Arial" w:hAnsi="Arial" w:cs="Arial"/>
        </w:rPr>
        <w:t xml:space="preserve"> ipd.</w:t>
      </w:r>
      <w:r w:rsidR="00D17528" w:rsidRPr="00D255D8">
        <w:rPr>
          <w:rFonts w:ascii="Arial" w:hAnsi="Arial" w:cs="Arial"/>
        </w:rPr>
        <w:t xml:space="preserve">),  </w:t>
      </w:r>
      <w:r w:rsidRPr="00D255D8">
        <w:rPr>
          <w:rFonts w:ascii="Arial" w:hAnsi="Arial" w:cs="Arial"/>
        </w:rPr>
        <w:t>pri glasovanju o tej</w:t>
      </w:r>
      <w:r w:rsidR="00574271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vlogi ne morejo sodelovati.</w:t>
      </w:r>
      <w:r w:rsidR="00D17528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Pri presoji se uporabljajo potrjeni etični kodeksi posameznih znanstvenih</w:t>
      </w:r>
      <w:r w:rsidR="00D17528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področij.</w:t>
      </w:r>
    </w:p>
    <w:p w:rsidR="007E3F5E" w:rsidRPr="00D255D8" w:rsidRDefault="007E3F5E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  <w:i/>
          <w:iCs/>
        </w:rPr>
      </w:pPr>
      <w:r w:rsidRPr="00D255D8">
        <w:rPr>
          <w:rFonts w:ascii="Arial" w:hAnsi="Arial" w:cs="Arial"/>
          <w:b/>
          <w:bCs/>
          <w:i/>
          <w:iCs/>
        </w:rPr>
        <w:t>Posredovanje sklepa</w:t>
      </w:r>
    </w:p>
    <w:p w:rsidR="0016674B" w:rsidRPr="00D255D8" w:rsidRDefault="0016674B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D255D8">
        <w:rPr>
          <w:rFonts w:ascii="Arial" w:hAnsi="Arial" w:cs="Arial"/>
          <w:b/>
          <w:bCs/>
        </w:rPr>
        <w:t>1</w:t>
      </w:r>
      <w:r w:rsidR="00445B26" w:rsidRPr="00D255D8">
        <w:rPr>
          <w:rFonts w:ascii="Arial" w:hAnsi="Arial" w:cs="Arial"/>
          <w:b/>
          <w:bCs/>
        </w:rPr>
        <w:t>5</w:t>
      </w:r>
      <w:r w:rsidRPr="00D255D8">
        <w:rPr>
          <w:rFonts w:ascii="Arial" w:hAnsi="Arial" w:cs="Arial"/>
          <w:b/>
          <w:bCs/>
        </w:rPr>
        <w:t>. člen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Po sprejetju sklepa se o njem obvesti vlagatelj</w:t>
      </w:r>
      <w:r w:rsidR="00D17528" w:rsidRPr="00D255D8">
        <w:rPr>
          <w:rFonts w:ascii="Arial" w:hAnsi="Arial" w:cs="Arial"/>
        </w:rPr>
        <w:t>ico</w:t>
      </w:r>
      <w:r w:rsidRPr="00D255D8">
        <w:rPr>
          <w:rFonts w:ascii="Arial" w:hAnsi="Arial" w:cs="Arial"/>
        </w:rPr>
        <w:t xml:space="preserve"> vloge. V primeru pozitivne ocene vlagatelj</w:t>
      </w:r>
      <w:r w:rsidR="00D17528" w:rsidRPr="00D255D8">
        <w:rPr>
          <w:rFonts w:ascii="Arial" w:hAnsi="Arial" w:cs="Arial"/>
        </w:rPr>
        <w:t>ica</w:t>
      </w:r>
      <w:r w:rsidRPr="00D255D8">
        <w:rPr>
          <w:rFonts w:ascii="Arial" w:hAnsi="Arial" w:cs="Arial"/>
        </w:rPr>
        <w:t xml:space="preserve"> prejme potrdilo o etični ustreznosti predlagane raziskave ter potrjen obrazec glede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soglasja za sodelovanje v raziskavi.</w:t>
      </w:r>
      <w:r w:rsidR="00D00E99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V primeru vlog, ki zahtevajo popravke in dopolnila, se vlagatelj</w:t>
      </w:r>
      <w:r w:rsidR="00D17528" w:rsidRPr="00D255D8">
        <w:rPr>
          <w:rFonts w:ascii="Arial" w:hAnsi="Arial" w:cs="Arial"/>
        </w:rPr>
        <w:t>ici</w:t>
      </w:r>
      <w:r w:rsidRPr="00D255D8">
        <w:rPr>
          <w:rFonts w:ascii="Arial" w:hAnsi="Arial" w:cs="Arial"/>
        </w:rPr>
        <w:t xml:space="preserve"> posreduje </w:t>
      </w:r>
      <w:r w:rsidR="00D17528" w:rsidRPr="00D255D8">
        <w:rPr>
          <w:rFonts w:ascii="Arial" w:hAnsi="Arial" w:cs="Arial"/>
        </w:rPr>
        <w:t xml:space="preserve">pripombe </w:t>
      </w:r>
      <w:r w:rsidRPr="00D255D8">
        <w:rPr>
          <w:rFonts w:ascii="Arial" w:hAnsi="Arial" w:cs="Arial"/>
        </w:rPr>
        <w:t>in navodila za potrebne spremembe.</w:t>
      </w:r>
      <w:r w:rsidR="00D00E99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V primeru negativne ocene in zavrnitve vloge se vlagatelj</w:t>
      </w:r>
      <w:r w:rsidR="00D17528" w:rsidRPr="00D255D8">
        <w:rPr>
          <w:rFonts w:ascii="Arial" w:hAnsi="Arial" w:cs="Arial"/>
        </w:rPr>
        <w:t>ici</w:t>
      </w:r>
      <w:r w:rsidRPr="00D255D8">
        <w:rPr>
          <w:rFonts w:ascii="Arial" w:hAnsi="Arial" w:cs="Arial"/>
        </w:rPr>
        <w:t xml:space="preserve"> posreduje podrobneje utemeljeno</w:t>
      </w:r>
      <w:r w:rsidR="00D00E99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mnenje komisije.</w:t>
      </w:r>
    </w:p>
    <w:p w:rsidR="00D17528" w:rsidRPr="00D255D8" w:rsidRDefault="00D17528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  <w:i/>
          <w:iCs/>
        </w:rPr>
      </w:pPr>
      <w:r w:rsidRPr="00D255D8">
        <w:rPr>
          <w:rFonts w:ascii="Arial" w:hAnsi="Arial" w:cs="Arial"/>
          <w:b/>
          <w:bCs/>
          <w:i/>
          <w:iCs/>
        </w:rPr>
        <w:t>Nove revizije vloge</w:t>
      </w:r>
    </w:p>
    <w:p w:rsidR="0016674B" w:rsidRPr="00D255D8" w:rsidRDefault="0016674B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D255D8">
        <w:rPr>
          <w:rFonts w:ascii="Arial" w:hAnsi="Arial" w:cs="Arial"/>
          <w:b/>
          <w:bCs/>
        </w:rPr>
        <w:t>1</w:t>
      </w:r>
      <w:r w:rsidR="00445B26" w:rsidRPr="00D255D8">
        <w:rPr>
          <w:rFonts w:ascii="Arial" w:hAnsi="Arial" w:cs="Arial"/>
          <w:b/>
          <w:bCs/>
        </w:rPr>
        <w:t>6</w:t>
      </w:r>
      <w:r w:rsidRPr="00D255D8">
        <w:rPr>
          <w:rFonts w:ascii="Arial" w:hAnsi="Arial" w:cs="Arial"/>
          <w:b/>
          <w:bCs/>
        </w:rPr>
        <w:t>. člen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Nove</w:t>
      </w:r>
      <w:r w:rsidR="0090776D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(popravljene in/ali dopolnjene) revizije vloge vlagatelj</w:t>
      </w:r>
      <w:r w:rsidR="0066236A" w:rsidRPr="00D255D8">
        <w:rPr>
          <w:rFonts w:ascii="Arial" w:hAnsi="Arial" w:cs="Arial"/>
        </w:rPr>
        <w:t>ica</w:t>
      </w:r>
      <w:r w:rsidRPr="00D255D8">
        <w:rPr>
          <w:rFonts w:ascii="Arial" w:hAnsi="Arial" w:cs="Arial"/>
        </w:rPr>
        <w:t xml:space="preserve"> ponovno pošlje na elektronsko</w:t>
      </w:r>
      <w:r w:rsidR="0066236A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 xml:space="preserve">naslov </w:t>
      </w:r>
      <w:r w:rsidR="00AE4A91" w:rsidRPr="00D255D8">
        <w:rPr>
          <w:rFonts w:ascii="Arial" w:hAnsi="Arial" w:cs="Arial"/>
        </w:rPr>
        <w:t xml:space="preserve">KEFSD </w:t>
      </w:r>
      <w:r w:rsidRPr="00D255D8">
        <w:rPr>
          <w:rFonts w:ascii="Arial" w:hAnsi="Arial" w:cs="Arial"/>
        </w:rPr>
        <w:t>eticna.komisija@</w:t>
      </w:r>
      <w:r w:rsidR="00AE4A91" w:rsidRPr="00D255D8">
        <w:rPr>
          <w:rFonts w:ascii="Arial" w:hAnsi="Arial" w:cs="Arial"/>
        </w:rPr>
        <w:t>fsd</w:t>
      </w:r>
      <w:r w:rsidRPr="00D255D8">
        <w:rPr>
          <w:rFonts w:ascii="Arial" w:hAnsi="Arial" w:cs="Arial"/>
        </w:rPr>
        <w:t>.uni-lj.si. V vlogi jasno označi, kateri deli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besedila so spremenjeni ali dodani (</w:t>
      </w:r>
      <w:r w:rsidR="00385081" w:rsidRPr="00D255D8">
        <w:rPr>
          <w:rFonts w:ascii="Arial" w:hAnsi="Arial" w:cs="Arial"/>
        </w:rPr>
        <w:t xml:space="preserve">z </w:t>
      </w:r>
      <w:r w:rsidRPr="00D255D8">
        <w:rPr>
          <w:rFonts w:ascii="Arial" w:hAnsi="Arial" w:cs="Arial"/>
        </w:rPr>
        <w:t>uporab</w:t>
      </w:r>
      <w:r w:rsidR="00385081" w:rsidRPr="00D255D8">
        <w:rPr>
          <w:rFonts w:ascii="Arial" w:hAnsi="Arial" w:cs="Arial"/>
        </w:rPr>
        <w:t>o</w:t>
      </w:r>
      <w:r w:rsidRPr="00D255D8">
        <w:rPr>
          <w:rFonts w:ascii="Arial" w:hAnsi="Arial" w:cs="Arial"/>
        </w:rPr>
        <w:t xml:space="preserve"> funkcije sledenja spremembam)</w:t>
      </w:r>
      <w:r w:rsidR="00385081" w:rsidRPr="00D255D8">
        <w:rPr>
          <w:rFonts w:ascii="Arial" w:hAnsi="Arial" w:cs="Arial"/>
        </w:rPr>
        <w:t xml:space="preserve">, </w:t>
      </w:r>
      <w:r w:rsidRPr="00D255D8">
        <w:rPr>
          <w:rFonts w:ascii="Arial" w:hAnsi="Arial" w:cs="Arial"/>
        </w:rPr>
        <w:t xml:space="preserve">ter spremembe opiše v </w:t>
      </w:r>
      <w:r w:rsidR="00525C04" w:rsidRPr="00D255D8">
        <w:rPr>
          <w:rFonts w:ascii="Arial" w:hAnsi="Arial" w:cs="Arial"/>
        </w:rPr>
        <w:t>ločenem dokumentu.</w:t>
      </w:r>
      <w:r w:rsidRPr="00D255D8">
        <w:rPr>
          <w:rFonts w:ascii="Arial" w:hAnsi="Arial" w:cs="Arial"/>
        </w:rPr>
        <w:t xml:space="preserve"> </w:t>
      </w:r>
      <w:r w:rsidR="00AE4A91" w:rsidRPr="00D255D8">
        <w:rPr>
          <w:rFonts w:ascii="Arial" w:hAnsi="Arial" w:cs="Arial"/>
        </w:rPr>
        <w:t xml:space="preserve">KEFSD </w:t>
      </w:r>
      <w:r w:rsidRPr="00D255D8">
        <w:rPr>
          <w:rFonts w:ascii="Arial" w:hAnsi="Arial" w:cs="Arial"/>
        </w:rPr>
        <w:t>po svoji presoji lahko povabi vlagatelj</w:t>
      </w:r>
      <w:r w:rsidR="007E3F5E" w:rsidRPr="00D255D8">
        <w:rPr>
          <w:rFonts w:ascii="Arial" w:hAnsi="Arial" w:cs="Arial"/>
        </w:rPr>
        <w:t xml:space="preserve">ico, </w:t>
      </w:r>
      <w:r w:rsidRPr="00D255D8">
        <w:rPr>
          <w:rFonts w:ascii="Arial" w:hAnsi="Arial" w:cs="Arial"/>
        </w:rPr>
        <w:t>da je</w:t>
      </w:r>
      <w:r w:rsidR="0066236A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navzoč</w:t>
      </w:r>
      <w:r w:rsidR="007E3F5E" w:rsidRPr="00D255D8">
        <w:rPr>
          <w:rFonts w:ascii="Arial" w:hAnsi="Arial" w:cs="Arial"/>
        </w:rPr>
        <w:t>a</w:t>
      </w:r>
      <w:r w:rsidRPr="00D255D8">
        <w:rPr>
          <w:rFonts w:ascii="Arial" w:hAnsi="Arial" w:cs="Arial"/>
        </w:rPr>
        <w:t xml:space="preserve">, ko se </w:t>
      </w:r>
      <w:r w:rsidR="0090776D" w:rsidRPr="00D255D8">
        <w:rPr>
          <w:rFonts w:ascii="Arial" w:hAnsi="Arial" w:cs="Arial"/>
        </w:rPr>
        <w:t xml:space="preserve">vloga </w:t>
      </w:r>
      <w:r w:rsidRPr="00D255D8">
        <w:rPr>
          <w:rFonts w:ascii="Arial" w:hAnsi="Arial" w:cs="Arial"/>
        </w:rPr>
        <w:t>ponovno obravnava</w:t>
      </w:r>
      <w:r w:rsidR="0090776D" w:rsidRPr="00D255D8">
        <w:rPr>
          <w:rFonts w:ascii="Arial" w:hAnsi="Arial" w:cs="Arial"/>
        </w:rPr>
        <w:t xml:space="preserve">. </w:t>
      </w:r>
    </w:p>
    <w:p w:rsidR="00385081" w:rsidRPr="00D255D8" w:rsidRDefault="00385081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  <w:i/>
          <w:iCs/>
        </w:rPr>
      </w:pP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  <w:i/>
          <w:iCs/>
        </w:rPr>
      </w:pPr>
      <w:r w:rsidRPr="00D255D8">
        <w:rPr>
          <w:rFonts w:ascii="Arial" w:hAnsi="Arial" w:cs="Arial"/>
          <w:b/>
          <w:bCs/>
          <w:i/>
          <w:iCs/>
        </w:rPr>
        <w:t>Časovni potek obravnave</w:t>
      </w:r>
    </w:p>
    <w:p w:rsidR="0016674B" w:rsidRPr="00D255D8" w:rsidRDefault="0016674B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D255D8">
        <w:rPr>
          <w:rFonts w:ascii="Arial" w:hAnsi="Arial" w:cs="Arial"/>
          <w:b/>
          <w:bCs/>
        </w:rPr>
        <w:t>1</w:t>
      </w:r>
      <w:r w:rsidR="00445B26" w:rsidRPr="00D255D8">
        <w:rPr>
          <w:rFonts w:ascii="Arial" w:hAnsi="Arial" w:cs="Arial"/>
          <w:b/>
          <w:bCs/>
        </w:rPr>
        <w:t>7</w:t>
      </w:r>
      <w:r w:rsidRPr="00D255D8">
        <w:rPr>
          <w:rFonts w:ascii="Arial" w:hAnsi="Arial" w:cs="Arial"/>
          <w:b/>
          <w:bCs/>
        </w:rPr>
        <w:t>. člen</w:t>
      </w:r>
    </w:p>
    <w:p w:rsidR="0016674B" w:rsidRPr="00D255D8" w:rsidRDefault="0016674B" w:rsidP="00D255D8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Predvideni čas obravnave prve oddaje vloge je mesec dni</w:t>
      </w:r>
      <w:r w:rsidR="00A4652D" w:rsidRPr="00D255D8">
        <w:rPr>
          <w:rFonts w:ascii="Arial" w:hAnsi="Arial" w:cs="Arial"/>
        </w:rPr>
        <w:t xml:space="preserve">. </w:t>
      </w:r>
      <w:r w:rsidR="00AE4A91" w:rsidRPr="00D255D8">
        <w:rPr>
          <w:rFonts w:ascii="Arial" w:hAnsi="Arial" w:cs="Arial"/>
        </w:rPr>
        <w:t xml:space="preserve">KEFSD </w:t>
      </w:r>
      <w:r w:rsidRPr="00D255D8">
        <w:rPr>
          <w:rFonts w:ascii="Arial" w:hAnsi="Arial" w:cs="Arial"/>
        </w:rPr>
        <w:t xml:space="preserve"> je dolžna na vlogo pisno</w:t>
      </w:r>
    </w:p>
    <w:p w:rsidR="0016674B" w:rsidRPr="00D255D8" w:rsidRDefault="0016674B" w:rsidP="00D255D8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odgovoriti v 60-ih dneh</w:t>
      </w:r>
      <w:r w:rsidR="00A4652D" w:rsidRPr="00D255D8">
        <w:rPr>
          <w:rFonts w:ascii="Arial" w:hAnsi="Arial" w:cs="Arial"/>
        </w:rPr>
        <w:t>. Č</w:t>
      </w:r>
      <w:r w:rsidRPr="00D255D8">
        <w:rPr>
          <w:rFonts w:ascii="Arial" w:hAnsi="Arial" w:cs="Arial"/>
        </w:rPr>
        <w:t>as obravnave morebitnih nadaljnjih revizij je prav tako mesec dni.</w:t>
      </w:r>
    </w:p>
    <w:p w:rsidR="0016674B" w:rsidRPr="00D255D8" w:rsidRDefault="0016674B" w:rsidP="00D255D8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Ta čas se lahko podaljša v primeru večjega števila oddanih vlog v krajšem obdobju, v primeru</w:t>
      </w:r>
    </w:p>
    <w:p w:rsidR="0016674B" w:rsidRDefault="0016674B" w:rsidP="00D255D8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večjega števila potrebnih revizij vloge in v času letnih počitnic.</w:t>
      </w:r>
    </w:p>
    <w:p w:rsidR="00D255D8" w:rsidRPr="00D255D8" w:rsidRDefault="00D255D8" w:rsidP="00D255D8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7E3F5E" w:rsidRPr="00D255D8" w:rsidRDefault="007E3F5E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</w:p>
    <w:p w:rsidR="0016674B" w:rsidRPr="00D255D8" w:rsidRDefault="000C2682" w:rsidP="007439FF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D255D8">
        <w:rPr>
          <w:rFonts w:ascii="Arial" w:hAnsi="Arial" w:cs="Arial"/>
          <w:b/>
          <w:bCs/>
        </w:rPr>
        <w:t>I</w:t>
      </w:r>
      <w:r w:rsidR="0016674B" w:rsidRPr="00D255D8">
        <w:rPr>
          <w:rFonts w:ascii="Arial" w:hAnsi="Arial" w:cs="Arial"/>
          <w:b/>
          <w:bCs/>
        </w:rPr>
        <w:t>X. Elementi etične presoje</w:t>
      </w:r>
    </w:p>
    <w:p w:rsidR="0016674B" w:rsidRPr="00D255D8" w:rsidRDefault="00C166D9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D255D8">
        <w:rPr>
          <w:rFonts w:ascii="Arial" w:hAnsi="Arial" w:cs="Arial"/>
          <w:b/>
          <w:bCs/>
        </w:rPr>
        <w:t>18</w:t>
      </w:r>
      <w:r w:rsidR="0016674B" w:rsidRPr="00D255D8">
        <w:rPr>
          <w:rFonts w:ascii="Arial" w:hAnsi="Arial" w:cs="Arial"/>
          <w:b/>
          <w:bCs/>
        </w:rPr>
        <w:t>. člen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 xml:space="preserve">Pri presoji etične ustreznosti predlagane raziskave člani </w:t>
      </w:r>
      <w:r w:rsidR="00AE4A91" w:rsidRPr="00D255D8">
        <w:rPr>
          <w:rFonts w:ascii="Arial" w:hAnsi="Arial" w:cs="Arial"/>
        </w:rPr>
        <w:t xml:space="preserve">KEFSD </w:t>
      </w:r>
      <w:r w:rsidRPr="00D255D8">
        <w:rPr>
          <w:rFonts w:ascii="Arial" w:hAnsi="Arial" w:cs="Arial"/>
        </w:rPr>
        <w:t>upoštevajo naslednje kriterije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(glede na vsebinske značilnosti raziskave in značilnosti uporabljenih raziskovalnih pristopov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se lahko kriteriji dopolnijo oz. prilagodijo):</w:t>
      </w:r>
    </w:p>
    <w:p w:rsidR="0016674B" w:rsidRPr="00D255D8" w:rsidRDefault="00236D5E" w:rsidP="007439FF">
      <w:pPr>
        <w:pStyle w:val="Brezrazmikov"/>
        <w:spacing w:line="276" w:lineRule="auto"/>
        <w:jc w:val="both"/>
        <w:rPr>
          <w:rFonts w:ascii="Arial" w:hAnsi="Arial" w:cs="Arial"/>
          <w:i/>
          <w:iCs/>
        </w:rPr>
      </w:pPr>
      <w:r w:rsidRPr="00D255D8">
        <w:rPr>
          <w:rFonts w:ascii="Arial" w:hAnsi="Arial" w:cs="Arial"/>
          <w:i/>
          <w:iCs/>
        </w:rPr>
        <w:t>a.)P</w:t>
      </w:r>
      <w:r w:rsidR="0016674B" w:rsidRPr="00D255D8">
        <w:rPr>
          <w:rFonts w:ascii="Arial" w:hAnsi="Arial" w:cs="Arial"/>
          <w:i/>
          <w:iCs/>
        </w:rPr>
        <w:t>redlagani raziskovalni načrt je usklajen z raziskovalnim problemom in naslovom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  <w:iCs/>
        </w:rPr>
      </w:pPr>
      <w:r w:rsidRPr="00D255D8">
        <w:rPr>
          <w:rFonts w:ascii="Arial" w:hAnsi="Arial" w:cs="Arial"/>
          <w:i/>
          <w:iCs/>
        </w:rPr>
        <w:t>raziskave</w:t>
      </w:r>
      <w:r w:rsidR="00110BF8" w:rsidRPr="00D255D8">
        <w:rPr>
          <w:rFonts w:ascii="Arial" w:hAnsi="Arial" w:cs="Arial"/>
          <w:i/>
          <w:iCs/>
        </w:rPr>
        <w:t>:</w:t>
      </w:r>
    </w:p>
    <w:p w:rsidR="004D07E3" w:rsidRPr="00D255D8" w:rsidRDefault="007E3F5E" w:rsidP="007439FF">
      <w:pPr>
        <w:pStyle w:val="Brezrazmikov"/>
        <w:spacing w:line="276" w:lineRule="auto"/>
        <w:jc w:val="both"/>
        <w:rPr>
          <w:rFonts w:ascii="Arial" w:hAnsi="Arial" w:cs="Arial"/>
          <w:iCs/>
        </w:rPr>
      </w:pPr>
      <w:r w:rsidRPr="00D255D8">
        <w:rPr>
          <w:rFonts w:ascii="Arial" w:hAnsi="Arial" w:cs="Arial"/>
          <w:iCs/>
        </w:rPr>
        <w:t>-</w:t>
      </w:r>
      <w:r w:rsidR="004D07E3" w:rsidRPr="00D255D8">
        <w:rPr>
          <w:rFonts w:ascii="Arial" w:hAnsi="Arial" w:cs="Arial"/>
          <w:iCs/>
        </w:rPr>
        <w:t>raziskava izraža ustrezno razmerje med uporabljenimi metodami in procesi ter načrtovanimi cilji</w:t>
      </w:r>
      <w:r w:rsidR="00110BF8" w:rsidRPr="00D255D8">
        <w:rPr>
          <w:rFonts w:ascii="Arial" w:hAnsi="Arial" w:cs="Arial"/>
          <w:iCs/>
        </w:rPr>
        <w:t>;</w:t>
      </w:r>
      <w:r w:rsidR="004D07E3" w:rsidRPr="00D255D8">
        <w:rPr>
          <w:rFonts w:ascii="Arial" w:hAnsi="Arial" w:cs="Arial"/>
          <w:iCs/>
        </w:rPr>
        <w:t xml:space="preserve"> </w:t>
      </w:r>
    </w:p>
    <w:p w:rsidR="0016674B" w:rsidRPr="00D255D8" w:rsidRDefault="007E3F5E" w:rsidP="007439FF">
      <w:pPr>
        <w:pStyle w:val="Brezrazmikov"/>
        <w:spacing w:line="276" w:lineRule="auto"/>
        <w:jc w:val="both"/>
        <w:rPr>
          <w:rFonts w:ascii="Arial" w:hAnsi="Arial" w:cs="Arial"/>
          <w:iCs/>
        </w:rPr>
      </w:pPr>
      <w:r w:rsidRPr="00D255D8">
        <w:rPr>
          <w:rFonts w:ascii="Arial" w:hAnsi="Arial" w:cs="Arial"/>
          <w:iCs/>
        </w:rPr>
        <w:t>-</w:t>
      </w:r>
      <w:r w:rsidR="0016674B" w:rsidRPr="00D255D8">
        <w:rPr>
          <w:rFonts w:ascii="Arial" w:hAnsi="Arial" w:cs="Arial"/>
          <w:iCs/>
        </w:rPr>
        <w:t>udeležen</w:t>
      </w:r>
      <w:r w:rsidR="009B3B18" w:rsidRPr="00D255D8">
        <w:rPr>
          <w:rFonts w:ascii="Arial" w:hAnsi="Arial" w:cs="Arial"/>
          <w:iCs/>
        </w:rPr>
        <w:t>ke</w:t>
      </w:r>
      <w:r w:rsidR="0016674B" w:rsidRPr="00D255D8">
        <w:rPr>
          <w:rFonts w:ascii="Arial" w:hAnsi="Arial" w:cs="Arial"/>
          <w:iCs/>
        </w:rPr>
        <w:t xml:space="preserve"> raziskave so ustrezno izbran</w:t>
      </w:r>
      <w:r w:rsidR="009B3B18" w:rsidRPr="00D255D8">
        <w:rPr>
          <w:rFonts w:ascii="Arial" w:hAnsi="Arial" w:cs="Arial"/>
          <w:iCs/>
        </w:rPr>
        <w:t>e</w:t>
      </w:r>
      <w:r w:rsidRPr="00D255D8">
        <w:rPr>
          <w:rFonts w:ascii="Arial" w:hAnsi="Arial" w:cs="Arial"/>
          <w:iCs/>
        </w:rPr>
        <w:t xml:space="preserve">; 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- udeležen</w:t>
      </w:r>
      <w:r w:rsidR="009B3B18" w:rsidRPr="00D255D8">
        <w:rPr>
          <w:rFonts w:ascii="Arial" w:hAnsi="Arial" w:cs="Arial"/>
        </w:rPr>
        <w:t>ke</w:t>
      </w:r>
      <w:r w:rsidRPr="00D255D8">
        <w:rPr>
          <w:rFonts w:ascii="Arial" w:hAnsi="Arial" w:cs="Arial"/>
        </w:rPr>
        <w:t xml:space="preserve"> imajo možnost in so sposobn</w:t>
      </w:r>
      <w:r w:rsidR="009B3B18" w:rsidRPr="00D255D8">
        <w:rPr>
          <w:rFonts w:ascii="Arial" w:hAnsi="Arial" w:cs="Arial"/>
        </w:rPr>
        <w:t>e</w:t>
      </w:r>
      <w:r w:rsidRPr="00D255D8">
        <w:rPr>
          <w:rFonts w:ascii="Arial" w:hAnsi="Arial" w:cs="Arial"/>
        </w:rPr>
        <w:t xml:space="preserve"> svobodno odločati o svoji udeležbi v</w:t>
      </w:r>
      <w:r w:rsidR="007E3F5E" w:rsidRPr="00D255D8">
        <w:rPr>
          <w:rFonts w:ascii="Arial" w:hAnsi="Arial" w:cs="Arial"/>
        </w:rPr>
        <w:t xml:space="preserve"> r</w:t>
      </w:r>
      <w:r w:rsidRPr="00D255D8">
        <w:rPr>
          <w:rFonts w:ascii="Arial" w:hAnsi="Arial" w:cs="Arial"/>
        </w:rPr>
        <w:t>aziskavi</w:t>
      </w:r>
      <w:r w:rsidR="007E3F5E" w:rsidRPr="00D255D8">
        <w:rPr>
          <w:rFonts w:ascii="Arial" w:hAnsi="Arial" w:cs="Arial"/>
        </w:rPr>
        <w:t>;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- udeležen</w:t>
      </w:r>
      <w:r w:rsidR="009B3B18" w:rsidRPr="00D255D8">
        <w:rPr>
          <w:rFonts w:ascii="Arial" w:hAnsi="Arial" w:cs="Arial"/>
        </w:rPr>
        <w:t xml:space="preserve">kam </w:t>
      </w:r>
      <w:r w:rsidR="00525C04" w:rsidRPr="00D255D8">
        <w:rPr>
          <w:rFonts w:ascii="Arial" w:hAnsi="Arial" w:cs="Arial"/>
        </w:rPr>
        <w:t xml:space="preserve">za sodelovanje </w:t>
      </w:r>
      <w:r w:rsidRPr="00D255D8">
        <w:rPr>
          <w:rFonts w:ascii="Arial" w:hAnsi="Arial" w:cs="Arial"/>
        </w:rPr>
        <w:t>ni obljubljena nagrada, ki presega povrnitev stroškov</w:t>
      </w:r>
      <w:r w:rsidR="007E3F5E" w:rsidRPr="00D255D8">
        <w:rPr>
          <w:rFonts w:ascii="Arial" w:hAnsi="Arial" w:cs="Arial"/>
        </w:rPr>
        <w:t>;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- udeležen</w:t>
      </w:r>
      <w:r w:rsidR="009B3B18" w:rsidRPr="00D255D8">
        <w:rPr>
          <w:rFonts w:ascii="Arial" w:hAnsi="Arial" w:cs="Arial"/>
        </w:rPr>
        <w:t>kam</w:t>
      </w:r>
      <w:r w:rsidRPr="00D255D8">
        <w:rPr>
          <w:rFonts w:ascii="Arial" w:hAnsi="Arial" w:cs="Arial"/>
        </w:rPr>
        <w:t xml:space="preserve"> niso obljubljene nesprejemljive ter nerealne koristi in prednosti</w:t>
      </w:r>
      <w:r w:rsidR="007E3F5E" w:rsidRPr="00D255D8">
        <w:rPr>
          <w:rFonts w:ascii="Arial" w:hAnsi="Arial" w:cs="Arial"/>
        </w:rPr>
        <w:t xml:space="preserve">; 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- udeležen</w:t>
      </w:r>
      <w:r w:rsidR="009B3B18" w:rsidRPr="00D255D8">
        <w:rPr>
          <w:rFonts w:ascii="Arial" w:hAnsi="Arial" w:cs="Arial"/>
        </w:rPr>
        <w:t>kam</w:t>
      </w:r>
      <w:r w:rsidRPr="00D255D8">
        <w:rPr>
          <w:rFonts w:ascii="Arial" w:hAnsi="Arial" w:cs="Arial"/>
        </w:rPr>
        <w:t xml:space="preserve"> je raziskava primerno predstavljena</w:t>
      </w:r>
      <w:r w:rsidR="007E3F5E" w:rsidRPr="00D255D8">
        <w:rPr>
          <w:rFonts w:ascii="Arial" w:hAnsi="Arial" w:cs="Arial"/>
        </w:rPr>
        <w:t>;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- vlogi je priložen primer ustreznega protokola naslavljanja kandidat</w:t>
      </w:r>
      <w:r w:rsidR="00110BF8" w:rsidRPr="00D255D8">
        <w:rPr>
          <w:rFonts w:ascii="Arial" w:hAnsi="Arial" w:cs="Arial"/>
        </w:rPr>
        <w:t>k</w:t>
      </w:r>
      <w:r w:rsidRPr="00D255D8">
        <w:rPr>
          <w:rFonts w:ascii="Arial" w:hAnsi="Arial" w:cs="Arial"/>
        </w:rPr>
        <w:t xml:space="preserve"> za</w:t>
      </w:r>
      <w:r w:rsidR="007E3F5E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raziskavo</w:t>
      </w:r>
      <w:r w:rsidR="007E3F5E" w:rsidRPr="00D255D8">
        <w:rPr>
          <w:rFonts w:ascii="Arial" w:hAnsi="Arial" w:cs="Arial"/>
        </w:rPr>
        <w:t xml:space="preserve">; 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- udeležen</w:t>
      </w:r>
      <w:r w:rsidR="00110BF8" w:rsidRPr="00D255D8">
        <w:rPr>
          <w:rFonts w:ascii="Arial" w:hAnsi="Arial" w:cs="Arial"/>
        </w:rPr>
        <w:t xml:space="preserve">ke </w:t>
      </w:r>
      <w:r w:rsidRPr="00D255D8">
        <w:rPr>
          <w:rFonts w:ascii="Arial" w:hAnsi="Arial" w:cs="Arial"/>
        </w:rPr>
        <w:t xml:space="preserve">imajo pravico iz raziskave </w:t>
      </w:r>
      <w:r w:rsidR="004D07E3" w:rsidRPr="00D255D8">
        <w:rPr>
          <w:rFonts w:ascii="Arial" w:hAnsi="Arial" w:cs="Arial"/>
        </w:rPr>
        <w:t xml:space="preserve">kadarkoli </w:t>
      </w:r>
      <w:r w:rsidRPr="00D255D8">
        <w:rPr>
          <w:rFonts w:ascii="Arial" w:hAnsi="Arial" w:cs="Arial"/>
        </w:rPr>
        <w:t>izstopiti</w:t>
      </w:r>
      <w:r w:rsidR="007E3F5E" w:rsidRPr="00D255D8">
        <w:rPr>
          <w:rFonts w:ascii="Arial" w:hAnsi="Arial" w:cs="Arial"/>
        </w:rPr>
        <w:t xml:space="preserve">; 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- iz raziskovalnega načrta je razvidna skrb za dobrobit udeležen</w:t>
      </w:r>
      <w:r w:rsidR="00110BF8" w:rsidRPr="00D255D8">
        <w:rPr>
          <w:rFonts w:ascii="Arial" w:hAnsi="Arial" w:cs="Arial"/>
        </w:rPr>
        <w:t>k</w:t>
      </w:r>
      <w:r w:rsidRPr="00D255D8">
        <w:rPr>
          <w:rFonts w:ascii="Arial" w:hAnsi="Arial" w:cs="Arial"/>
        </w:rPr>
        <w:t>;</w:t>
      </w:r>
    </w:p>
    <w:p w:rsidR="0016674B" w:rsidRPr="00D255D8" w:rsidRDefault="00236D5E" w:rsidP="007439FF">
      <w:pPr>
        <w:pStyle w:val="Brezrazmikov"/>
        <w:spacing w:line="276" w:lineRule="auto"/>
        <w:jc w:val="both"/>
        <w:rPr>
          <w:rFonts w:ascii="Arial" w:hAnsi="Arial" w:cs="Arial"/>
          <w:i/>
          <w:iCs/>
        </w:rPr>
      </w:pPr>
      <w:r w:rsidRPr="00D255D8">
        <w:rPr>
          <w:rFonts w:ascii="Arial" w:hAnsi="Arial" w:cs="Arial"/>
          <w:i/>
          <w:iCs/>
        </w:rPr>
        <w:t>b.)</w:t>
      </w:r>
      <w:r w:rsidR="0016674B" w:rsidRPr="00D255D8">
        <w:rPr>
          <w:rFonts w:ascii="Arial" w:hAnsi="Arial" w:cs="Arial"/>
          <w:i/>
          <w:iCs/>
        </w:rPr>
        <w:t>metoda je ustrezna: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- izbrana metoda omogoča odgovoriti na zastavljeni raziskovalni problem</w:t>
      </w:r>
      <w:r w:rsidR="00236D5E" w:rsidRPr="00D255D8">
        <w:rPr>
          <w:rFonts w:ascii="Arial" w:hAnsi="Arial" w:cs="Arial"/>
        </w:rPr>
        <w:t>;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- postopek ne predstavlja nevarnosti za udeležen</w:t>
      </w:r>
      <w:r w:rsidR="00662560" w:rsidRPr="00D255D8">
        <w:rPr>
          <w:rFonts w:ascii="Arial" w:hAnsi="Arial" w:cs="Arial"/>
        </w:rPr>
        <w:t>ko</w:t>
      </w:r>
      <w:r w:rsidR="00236D5E" w:rsidRPr="00D255D8">
        <w:rPr>
          <w:rFonts w:ascii="Arial" w:hAnsi="Arial" w:cs="Arial"/>
        </w:rPr>
        <w:t>;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- postopek ne predstavlja pretiranega napora za udeležen</w:t>
      </w:r>
      <w:r w:rsidR="00662560" w:rsidRPr="00D255D8">
        <w:rPr>
          <w:rFonts w:ascii="Arial" w:hAnsi="Arial" w:cs="Arial"/>
        </w:rPr>
        <w:t>ko</w:t>
      </w:r>
      <w:r w:rsidR="00236D5E" w:rsidRPr="00D255D8">
        <w:rPr>
          <w:rFonts w:ascii="Arial" w:hAnsi="Arial" w:cs="Arial"/>
        </w:rPr>
        <w:t>;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- postopek ne vključuje nepotrebne ali pretirane izpostavljenosti stresu</w:t>
      </w:r>
      <w:r w:rsidR="00236D5E" w:rsidRPr="00D255D8">
        <w:rPr>
          <w:rFonts w:ascii="Arial" w:hAnsi="Arial" w:cs="Arial"/>
        </w:rPr>
        <w:t>;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- postopek ne vključuje nepotrebne ali pretirane izpostavljenost</w:t>
      </w:r>
      <w:r w:rsidR="00110BF8" w:rsidRPr="00D255D8">
        <w:rPr>
          <w:rFonts w:ascii="Arial" w:hAnsi="Arial" w:cs="Arial"/>
        </w:rPr>
        <w:t>i</w:t>
      </w:r>
      <w:r w:rsidRPr="00D255D8">
        <w:rPr>
          <w:rFonts w:ascii="Arial" w:hAnsi="Arial" w:cs="Arial"/>
        </w:rPr>
        <w:t xml:space="preserve"> čustveno obremenjujočim dražljajem in vsebinam</w:t>
      </w:r>
      <w:r w:rsidR="00236D5E" w:rsidRPr="00D255D8">
        <w:rPr>
          <w:rFonts w:ascii="Arial" w:hAnsi="Arial" w:cs="Arial"/>
        </w:rPr>
        <w:t xml:space="preserve">; 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- zbrani podatki bodo ustrezno varovani in uporabljeni zgolj v dogovorjene</w:t>
      </w:r>
      <w:r w:rsidR="00236D5E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namene;</w:t>
      </w:r>
    </w:p>
    <w:p w:rsidR="0016674B" w:rsidRPr="00D255D8" w:rsidRDefault="00236D5E" w:rsidP="007439FF">
      <w:pPr>
        <w:pStyle w:val="Brezrazmikov"/>
        <w:spacing w:line="276" w:lineRule="auto"/>
        <w:jc w:val="both"/>
        <w:rPr>
          <w:rFonts w:ascii="Arial" w:hAnsi="Arial" w:cs="Arial"/>
          <w:i/>
          <w:iCs/>
        </w:rPr>
      </w:pPr>
      <w:r w:rsidRPr="00D255D8">
        <w:rPr>
          <w:rFonts w:ascii="Arial" w:hAnsi="Arial" w:cs="Arial"/>
          <w:i/>
          <w:iCs/>
        </w:rPr>
        <w:t xml:space="preserve">c.) </w:t>
      </w:r>
      <w:r w:rsidR="0016674B" w:rsidRPr="00D255D8">
        <w:rPr>
          <w:rFonts w:ascii="Arial" w:hAnsi="Arial" w:cs="Arial"/>
          <w:i/>
          <w:iCs/>
        </w:rPr>
        <w:t>transparentnost raziskave: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- udeležen</w:t>
      </w:r>
      <w:r w:rsidR="00662560" w:rsidRPr="00D255D8">
        <w:rPr>
          <w:rFonts w:ascii="Arial" w:hAnsi="Arial" w:cs="Arial"/>
        </w:rPr>
        <w:t>ke</w:t>
      </w:r>
      <w:r w:rsidRPr="00D255D8">
        <w:rPr>
          <w:rFonts w:ascii="Arial" w:hAnsi="Arial" w:cs="Arial"/>
        </w:rPr>
        <w:t xml:space="preserve"> so seznanjen</w:t>
      </w:r>
      <w:r w:rsidR="00662560" w:rsidRPr="00D255D8">
        <w:rPr>
          <w:rFonts w:ascii="Arial" w:hAnsi="Arial" w:cs="Arial"/>
        </w:rPr>
        <w:t>e</w:t>
      </w:r>
      <w:r w:rsidRPr="00D255D8">
        <w:rPr>
          <w:rFonts w:ascii="Arial" w:hAnsi="Arial" w:cs="Arial"/>
        </w:rPr>
        <w:t xml:space="preserve"> z dejanskim namenom raziskave</w:t>
      </w:r>
      <w:r w:rsidR="00110BF8" w:rsidRPr="00D255D8">
        <w:rPr>
          <w:rFonts w:ascii="Arial" w:hAnsi="Arial" w:cs="Arial"/>
        </w:rPr>
        <w:t>;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- raziskava je udeležen</w:t>
      </w:r>
      <w:r w:rsidR="00662560" w:rsidRPr="00D255D8">
        <w:rPr>
          <w:rFonts w:ascii="Arial" w:hAnsi="Arial" w:cs="Arial"/>
        </w:rPr>
        <w:t>kam</w:t>
      </w:r>
      <w:r w:rsidRPr="00D255D8">
        <w:rPr>
          <w:rFonts w:ascii="Arial" w:hAnsi="Arial" w:cs="Arial"/>
        </w:rPr>
        <w:t xml:space="preserve"> ustrezno predstavljena pred izvedbo</w:t>
      </w:r>
      <w:r w:rsidR="00110BF8" w:rsidRPr="00D255D8">
        <w:rPr>
          <w:rFonts w:ascii="Arial" w:hAnsi="Arial" w:cs="Arial"/>
        </w:rPr>
        <w:t>;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- v primeru, da zaradi vsebine raziskave udeležen</w:t>
      </w:r>
      <w:r w:rsidR="00662560" w:rsidRPr="00D255D8">
        <w:rPr>
          <w:rFonts w:ascii="Arial" w:hAnsi="Arial" w:cs="Arial"/>
        </w:rPr>
        <w:t xml:space="preserve">kam </w:t>
      </w:r>
      <w:r w:rsidRPr="00D255D8">
        <w:rPr>
          <w:rFonts w:ascii="Arial" w:hAnsi="Arial" w:cs="Arial"/>
        </w:rPr>
        <w:t>ni možno predstaviti</w:t>
      </w:r>
      <w:r w:rsidR="00236D5E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raziskav</w:t>
      </w:r>
      <w:r w:rsidR="00236D5E" w:rsidRPr="00D255D8">
        <w:rPr>
          <w:rFonts w:ascii="Arial" w:hAnsi="Arial" w:cs="Arial"/>
        </w:rPr>
        <w:t>e</w:t>
      </w:r>
      <w:r w:rsidRPr="00D255D8">
        <w:rPr>
          <w:rFonts w:ascii="Arial" w:hAnsi="Arial" w:cs="Arial"/>
        </w:rPr>
        <w:t xml:space="preserve"> pred začetkom, načrt vključuje ustrezen </w:t>
      </w:r>
      <w:proofErr w:type="spellStart"/>
      <w:r w:rsidRPr="00D255D8">
        <w:rPr>
          <w:rFonts w:ascii="Arial" w:hAnsi="Arial" w:cs="Arial"/>
        </w:rPr>
        <w:t>debriefing</w:t>
      </w:r>
      <w:proofErr w:type="spellEnd"/>
      <w:r w:rsidRPr="00D255D8">
        <w:rPr>
          <w:rFonts w:ascii="Arial" w:hAnsi="Arial" w:cs="Arial"/>
        </w:rPr>
        <w:t xml:space="preserve"> udeležen</w:t>
      </w:r>
      <w:r w:rsidR="00662560" w:rsidRPr="00D255D8">
        <w:rPr>
          <w:rFonts w:ascii="Arial" w:hAnsi="Arial" w:cs="Arial"/>
        </w:rPr>
        <w:t>k</w:t>
      </w:r>
      <w:r w:rsidRPr="00D255D8">
        <w:rPr>
          <w:rFonts w:ascii="Arial" w:hAnsi="Arial" w:cs="Arial"/>
        </w:rPr>
        <w:t xml:space="preserve"> po</w:t>
      </w:r>
      <w:r w:rsidR="00236D5E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izvedeni raziskavi;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- izvajal</w:t>
      </w:r>
      <w:r w:rsidR="00662560" w:rsidRPr="00D255D8">
        <w:rPr>
          <w:rFonts w:ascii="Arial" w:hAnsi="Arial" w:cs="Arial"/>
        </w:rPr>
        <w:t>ka</w:t>
      </w:r>
      <w:r w:rsidRPr="00D255D8">
        <w:rPr>
          <w:rFonts w:ascii="Arial" w:hAnsi="Arial" w:cs="Arial"/>
        </w:rPr>
        <w:t xml:space="preserve"> ima ustrezna dovoljenja za uporabo predlaganih instrumentov</w:t>
      </w:r>
      <w:r w:rsidR="00662560" w:rsidRPr="00D255D8">
        <w:rPr>
          <w:rFonts w:ascii="Arial" w:hAnsi="Arial" w:cs="Arial"/>
        </w:rPr>
        <w:t xml:space="preserve"> tretje osebe</w:t>
      </w:r>
      <w:r w:rsidRPr="00D255D8">
        <w:rPr>
          <w:rFonts w:ascii="Arial" w:hAnsi="Arial" w:cs="Arial"/>
        </w:rPr>
        <w:t>;</w:t>
      </w:r>
    </w:p>
    <w:p w:rsidR="0016674B" w:rsidRPr="00D255D8" w:rsidRDefault="00110BF8" w:rsidP="007439FF">
      <w:pPr>
        <w:pStyle w:val="Brezrazmikov"/>
        <w:spacing w:line="276" w:lineRule="auto"/>
        <w:jc w:val="both"/>
        <w:rPr>
          <w:rFonts w:ascii="Arial" w:hAnsi="Arial" w:cs="Arial"/>
          <w:i/>
          <w:iCs/>
        </w:rPr>
      </w:pPr>
      <w:r w:rsidRPr="00D255D8">
        <w:rPr>
          <w:rFonts w:ascii="Arial" w:hAnsi="Arial" w:cs="Arial"/>
          <w:i/>
          <w:iCs/>
        </w:rPr>
        <w:t>d</w:t>
      </w:r>
      <w:r w:rsidR="00236D5E" w:rsidRPr="00D255D8">
        <w:rPr>
          <w:rFonts w:ascii="Arial" w:hAnsi="Arial" w:cs="Arial"/>
          <w:i/>
          <w:iCs/>
        </w:rPr>
        <w:t xml:space="preserve">.) </w:t>
      </w:r>
      <w:r w:rsidR="0016674B" w:rsidRPr="00D255D8">
        <w:rPr>
          <w:rFonts w:ascii="Arial" w:hAnsi="Arial" w:cs="Arial"/>
          <w:i/>
          <w:iCs/>
        </w:rPr>
        <w:t>ustrezno je poskrbljeno za informirano soglasje: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- opredeljen je ustrezen postopek pridobitve soglasja</w:t>
      </w:r>
      <w:r w:rsidR="00110BF8" w:rsidRPr="00D255D8">
        <w:rPr>
          <w:rFonts w:ascii="Arial" w:hAnsi="Arial" w:cs="Arial"/>
        </w:rPr>
        <w:t>;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- priložena je izjava o zavestni in svobodni privolitvi za sodelovanje v raziskavi;</w:t>
      </w:r>
    </w:p>
    <w:p w:rsidR="0016674B" w:rsidRPr="00D255D8" w:rsidRDefault="00110BF8" w:rsidP="007439FF">
      <w:pPr>
        <w:pStyle w:val="Brezrazmikov"/>
        <w:spacing w:line="276" w:lineRule="auto"/>
        <w:jc w:val="both"/>
        <w:rPr>
          <w:rFonts w:ascii="Arial" w:hAnsi="Arial" w:cs="Arial"/>
          <w:i/>
          <w:iCs/>
        </w:rPr>
      </w:pPr>
      <w:r w:rsidRPr="00D255D8">
        <w:rPr>
          <w:rFonts w:ascii="Arial" w:hAnsi="Arial" w:cs="Arial"/>
          <w:i/>
          <w:iCs/>
        </w:rPr>
        <w:t>e</w:t>
      </w:r>
      <w:r w:rsidR="00236D5E" w:rsidRPr="00D255D8">
        <w:rPr>
          <w:rFonts w:ascii="Arial" w:hAnsi="Arial" w:cs="Arial"/>
          <w:i/>
          <w:iCs/>
        </w:rPr>
        <w:t>.)</w:t>
      </w:r>
      <w:r w:rsidR="0016674B" w:rsidRPr="00D255D8">
        <w:rPr>
          <w:rFonts w:ascii="Arial" w:hAnsi="Arial" w:cs="Arial"/>
          <w:i/>
          <w:iCs/>
        </w:rPr>
        <w:t>ustrezno je poskrbljeno za varstvo osebnih podatkov: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- podatki so hranjeni na način, ki ne omogoča identifikacije podatkov</w:t>
      </w:r>
      <w:r w:rsidR="00110BF8" w:rsidRPr="00D255D8">
        <w:rPr>
          <w:rFonts w:ascii="Arial" w:hAnsi="Arial" w:cs="Arial"/>
        </w:rPr>
        <w:t>;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- informacije, potrebne za identifikacijo kod so hranjene ločeno od podatkov</w:t>
      </w:r>
      <w:r w:rsidR="00110BF8" w:rsidRPr="00D255D8">
        <w:rPr>
          <w:rFonts w:ascii="Arial" w:hAnsi="Arial" w:cs="Arial"/>
        </w:rPr>
        <w:t>;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 xml:space="preserve">- opredeljen je sprejemljiv rok </w:t>
      </w:r>
      <w:proofErr w:type="spellStart"/>
      <w:r w:rsidRPr="00D255D8">
        <w:rPr>
          <w:rFonts w:ascii="Arial" w:hAnsi="Arial" w:cs="Arial"/>
        </w:rPr>
        <w:t>deidentifikacije</w:t>
      </w:r>
      <w:proofErr w:type="spellEnd"/>
      <w:r w:rsidRPr="00D255D8">
        <w:rPr>
          <w:rFonts w:ascii="Arial" w:hAnsi="Arial" w:cs="Arial"/>
        </w:rPr>
        <w:t xml:space="preserve"> podatkov – uničenje informacij o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tem, komu pripadajo posamični podatki;</w:t>
      </w:r>
    </w:p>
    <w:p w:rsidR="0016674B" w:rsidRDefault="00110BF8" w:rsidP="007439FF">
      <w:pPr>
        <w:pStyle w:val="Brezrazmikov"/>
        <w:spacing w:line="276" w:lineRule="auto"/>
        <w:jc w:val="both"/>
        <w:rPr>
          <w:rFonts w:ascii="Arial" w:hAnsi="Arial" w:cs="Arial"/>
          <w:i/>
          <w:iCs/>
        </w:rPr>
      </w:pPr>
      <w:proofErr w:type="spellStart"/>
      <w:r w:rsidRPr="00D255D8">
        <w:rPr>
          <w:rFonts w:ascii="Arial" w:hAnsi="Arial" w:cs="Arial"/>
          <w:i/>
          <w:iCs/>
        </w:rPr>
        <w:t>f.</w:t>
      </w:r>
      <w:proofErr w:type="spellEnd"/>
      <w:r w:rsidRPr="00D255D8">
        <w:rPr>
          <w:rFonts w:ascii="Arial" w:hAnsi="Arial" w:cs="Arial"/>
          <w:i/>
          <w:iCs/>
        </w:rPr>
        <w:t>)</w:t>
      </w:r>
      <w:r w:rsidR="0016674B" w:rsidRPr="00D255D8">
        <w:rPr>
          <w:rFonts w:ascii="Arial" w:hAnsi="Arial" w:cs="Arial"/>
          <w:i/>
          <w:iCs/>
        </w:rPr>
        <w:t>časovni potek raziskave je sprejemljiv.</w:t>
      </w:r>
    </w:p>
    <w:p w:rsidR="00D255D8" w:rsidRPr="00D255D8" w:rsidRDefault="00D255D8" w:rsidP="007439FF">
      <w:pPr>
        <w:pStyle w:val="Brezrazmikov"/>
        <w:spacing w:line="276" w:lineRule="auto"/>
        <w:jc w:val="both"/>
        <w:rPr>
          <w:rFonts w:ascii="Arial" w:hAnsi="Arial" w:cs="Arial"/>
          <w:i/>
          <w:iCs/>
        </w:rPr>
      </w:pPr>
    </w:p>
    <w:p w:rsidR="00662560" w:rsidRPr="00D255D8" w:rsidRDefault="00662560" w:rsidP="007439FF">
      <w:pPr>
        <w:pStyle w:val="Brezrazmikov"/>
        <w:spacing w:line="276" w:lineRule="auto"/>
        <w:jc w:val="both"/>
        <w:rPr>
          <w:rFonts w:ascii="Arial" w:hAnsi="Arial" w:cs="Arial"/>
          <w:i/>
          <w:iCs/>
        </w:rPr>
      </w:pPr>
    </w:p>
    <w:p w:rsidR="0016674B" w:rsidRPr="00D255D8" w:rsidRDefault="0016674B" w:rsidP="007439FF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D255D8">
        <w:rPr>
          <w:rFonts w:ascii="Arial" w:hAnsi="Arial" w:cs="Arial"/>
          <w:b/>
          <w:bCs/>
        </w:rPr>
        <w:t>X. Pritožbe</w:t>
      </w:r>
    </w:p>
    <w:p w:rsidR="0016674B" w:rsidRPr="00D255D8" w:rsidRDefault="00C166D9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D255D8">
        <w:rPr>
          <w:rFonts w:ascii="Arial" w:hAnsi="Arial" w:cs="Arial"/>
          <w:b/>
          <w:bCs/>
        </w:rPr>
        <w:t>19</w:t>
      </w:r>
      <w:r w:rsidR="0016674B" w:rsidRPr="00D255D8">
        <w:rPr>
          <w:rFonts w:ascii="Arial" w:hAnsi="Arial" w:cs="Arial"/>
          <w:b/>
          <w:bCs/>
        </w:rPr>
        <w:t>. člen</w:t>
      </w:r>
    </w:p>
    <w:p w:rsidR="0016674B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 xml:space="preserve">V primeru, da se </w:t>
      </w:r>
      <w:r w:rsidR="009458BA" w:rsidRPr="00D255D8">
        <w:rPr>
          <w:rFonts w:ascii="Arial" w:hAnsi="Arial" w:cs="Arial"/>
        </w:rPr>
        <w:t>vlagateljica</w:t>
      </w:r>
      <w:r w:rsidRPr="00D255D8">
        <w:rPr>
          <w:rFonts w:ascii="Arial" w:hAnsi="Arial" w:cs="Arial"/>
        </w:rPr>
        <w:t xml:space="preserve"> ne strinja z zahtevanimi vsebinskimi spremembami raziskave ali</w:t>
      </w:r>
      <w:r w:rsidR="009458BA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 xml:space="preserve">obveznih obrazcev, lahko zahteva ponovno presojo vloge s strani </w:t>
      </w:r>
      <w:r w:rsidR="006938A1" w:rsidRPr="00D255D8">
        <w:rPr>
          <w:rFonts w:ascii="Arial" w:hAnsi="Arial" w:cs="Arial"/>
        </w:rPr>
        <w:t xml:space="preserve">KEFSD </w:t>
      </w:r>
      <w:r w:rsidRPr="00D255D8">
        <w:rPr>
          <w:rFonts w:ascii="Arial" w:hAnsi="Arial" w:cs="Arial"/>
        </w:rPr>
        <w:t>ter zadnji reviziji</w:t>
      </w:r>
      <w:r w:rsidR="009458BA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priloži pisno argumentacijo spornih elementov vloge. Komisija vlogo ter podane pripombe</w:t>
      </w:r>
      <w:r w:rsidR="009458BA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obravnava na prvi naslednji redni seji ter v skladu z njo oblikuje sklep. Sklep komisije po</w:t>
      </w:r>
      <w:r w:rsidR="009458BA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ponovni obravnavi je dokončen in nadaljnje pritožbe komisiji glede obravnavanih vsebin niso</w:t>
      </w:r>
      <w:r w:rsidR="009458BA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možne.</w:t>
      </w:r>
    </w:p>
    <w:p w:rsidR="00D255D8" w:rsidRDefault="00D255D8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D255D8" w:rsidRPr="00D255D8" w:rsidRDefault="00D255D8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16674B" w:rsidRPr="00D255D8" w:rsidRDefault="0016674B" w:rsidP="007439FF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D255D8">
        <w:rPr>
          <w:rFonts w:ascii="Arial" w:hAnsi="Arial" w:cs="Arial"/>
          <w:b/>
          <w:bCs/>
        </w:rPr>
        <w:t>XI. Zaveza raziskoval</w:t>
      </w:r>
      <w:r w:rsidR="00A20127" w:rsidRPr="00D255D8">
        <w:rPr>
          <w:rFonts w:ascii="Arial" w:hAnsi="Arial" w:cs="Arial"/>
          <w:b/>
          <w:bCs/>
        </w:rPr>
        <w:t>ke</w:t>
      </w:r>
    </w:p>
    <w:p w:rsidR="0016674B" w:rsidRPr="00D255D8" w:rsidRDefault="0016674B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D255D8">
        <w:rPr>
          <w:rFonts w:ascii="Arial" w:hAnsi="Arial" w:cs="Arial"/>
          <w:b/>
          <w:bCs/>
        </w:rPr>
        <w:t>2</w:t>
      </w:r>
      <w:r w:rsidR="00C166D9" w:rsidRPr="00D255D8">
        <w:rPr>
          <w:rFonts w:ascii="Arial" w:hAnsi="Arial" w:cs="Arial"/>
          <w:b/>
          <w:bCs/>
        </w:rPr>
        <w:t>0</w:t>
      </w:r>
      <w:r w:rsidRPr="00D255D8">
        <w:rPr>
          <w:rFonts w:ascii="Arial" w:hAnsi="Arial" w:cs="Arial"/>
          <w:b/>
          <w:bCs/>
        </w:rPr>
        <w:t>. člen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Vloga za etično presojo predstavlja vlagatelj</w:t>
      </w:r>
      <w:r w:rsidR="00662560" w:rsidRPr="00D255D8">
        <w:rPr>
          <w:rFonts w:ascii="Arial" w:hAnsi="Arial" w:cs="Arial"/>
        </w:rPr>
        <w:t xml:space="preserve">ičino </w:t>
      </w:r>
      <w:r w:rsidRPr="00D255D8">
        <w:rPr>
          <w:rFonts w:ascii="Arial" w:hAnsi="Arial" w:cs="Arial"/>
        </w:rPr>
        <w:t>zavezo o tem, kakšno raziskavo bo izved</w:t>
      </w:r>
      <w:r w:rsidR="00662560" w:rsidRPr="00D255D8">
        <w:rPr>
          <w:rFonts w:ascii="Arial" w:hAnsi="Arial" w:cs="Arial"/>
        </w:rPr>
        <w:t xml:space="preserve">la </w:t>
      </w:r>
      <w:r w:rsidRPr="00D255D8">
        <w:rPr>
          <w:rFonts w:ascii="Arial" w:hAnsi="Arial" w:cs="Arial"/>
        </w:rPr>
        <w:t>in</w:t>
      </w:r>
      <w:r w:rsidR="00662560" w:rsidRPr="00D255D8">
        <w:rPr>
          <w:rFonts w:ascii="Arial" w:hAnsi="Arial" w:cs="Arial"/>
        </w:rPr>
        <w:t xml:space="preserve"> </w:t>
      </w:r>
      <w:r w:rsidRPr="00D255D8">
        <w:rPr>
          <w:rFonts w:ascii="Arial" w:hAnsi="Arial" w:cs="Arial"/>
        </w:rPr>
        <w:t>na kakšen način. Vsakršna odstopanja od potrjene vloge avtomatično razveljavijo podano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soglasje etične komisije. Če je potrebno zaradi kakršnegakoli vzroka spremeniti elemente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predstavljene v vlogi, je potrebno za načrtovane spremembe še pred izvedbo raziskave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 xml:space="preserve">pridobiti soglasje </w:t>
      </w:r>
      <w:r w:rsidR="006938A1" w:rsidRPr="00D255D8">
        <w:rPr>
          <w:rFonts w:ascii="Arial" w:hAnsi="Arial" w:cs="Arial"/>
        </w:rPr>
        <w:t>KEFSD</w:t>
      </w:r>
      <w:r w:rsidRPr="00D255D8">
        <w:rPr>
          <w:rFonts w:ascii="Arial" w:hAnsi="Arial" w:cs="Arial"/>
        </w:rPr>
        <w:t xml:space="preserve">. </w:t>
      </w:r>
      <w:r w:rsidR="006938A1" w:rsidRPr="00D255D8">
        <w:rPr>
          <w:rFonts w:ascii="Arial" w:hAnsi="Arial" w:cs="Arial"/>
        </w:rPr>
        <w:t xml:space="preserve">KEFSD </w:t>
      </w:r>
      <w:r w:rsidRPr="00D255D8">
        <w:rPr>
          <w:rFonts w:ascii="Arial" w:hAnsi="Arial" w:cs="Arial"/>
        </w:rPr>
        <w:t>je potrebno posredovati tudi obvestilo o morebitni</w:t>
      </w:r>
    </w:p>
    <w:p w:rsidR="0016674B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predčasni prekinitvi raziskave in razlogih zanjo.</w:t>
      </w:r>
    </w:p>
    <w:p w:rsidR="00D255D8" w:rsidRPr="00D255D8" w:rsidRDefault="00D255D8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A20127" w:rsidRPr="00D255D8" w:rsidRDefault="00A20127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16674B" w:rsidRPr="00D255D8" w:rsidRDefault="0016674B" w:rsidP="007439FF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D255D8">
        <w:rPr>
          <w:rFonts w:ascii="Arial" w:hAnsi="Arial" w:cs="Arial"/>
          <w:b/>
          <w:bCs/>
        </w:rPr>
        <w:t>XII. Prehodne in končne določbe</w:t>
      </w:r>
    </w:p>
    <w:p w:rsidR="0016674B" w:rsidRPr="00D255D8" w:rsidRDefault="0016674B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D255D8">
        <w:rPr>
          <w:rFonts w:ascii="Arial" w:hAnsi="Arial" w:cs="Arial"/>
          <w:b/>
          <w:bCs/>
        </w:rPr>
        <w:t>2</w:t>
      </w:r>
      <w:r w:rsidR="00C166D9" w:rsidRPr="00D255D8">
        <w:rPr>
          <w:rFonts w:ascii="Arial" w:hAnsi="Arial" w:cs="Arial"/>
          <w:b/>
          <w:bCs/>
        </w:rPr>
        <w:t>1</w:t>
      </w:r>
      <w:r w:rsidRPr="00D255D8">
        <w:rPr>
          <w:rFonts w:ascii="Arial" w:hAnsi="Arial" w:cs="Arial"/>
          <w:b/>
          <w:bCs/>
        </w:rPr>
        <w:t>. člen</w:t>
      </w:r>
    </w:p>
    <w:p w:rsidR="0016674B" w:rsidRPr="00D255D8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D255D8">
        <w:rPr>
          <w:rFonts w:ascii="Arial" w:hAnsi="Arial" w:cs="Arial"/>
        </w:rPr>
        <w:t>Ta pravi</w:t>
      </w:r>
      <w:r w:rsidR="00644DE5" w:rsidRPr="00D255D8">
        <w:rPr>
          <w:rFonts w:ascii="Arial" w:hAnsi="Arial" w:cs="Arial"/>
        </w:rPr>
        <w:t>lnik začne veljati z dnem</w:t>
      </w:r>
      <w:r w:rsidR="00D255D8" w:rsidRPr="00D255D8">
        <w:rPr>
          <w:rFonts w:ascii="Arial" w:hAnsi="Arial" w:cs="Arial"/>
        </w:rPr>
        <w:t xml:space="preserve">, ko je </w:t>
      </w:r>
      <w:r w:rsidR="00644DE5" w:rsidRPr="00D255D8">
        <w:rPr>
          <w:rFonts w:ascii="Arial" w:hAnsi="Arial" w:cs="Arial"/>
        </w:rPr>
        <w:t xml:space="preserve"> sprejet</w:t>
      </w:r>
      <w:r w:rsidR="00D255D8" w:rsidRPr="00D255D8">
        <w:rPr>
          <w:rFonts w:ascii="Arial" w:hAnsi="Arial" w:cs="Arial"/>
        </w:rPr>
        <w:t xml:space="preserve"> na senatu FSD</w:t>
      </w:r>
      <w:r w:rsidRPr="00D255D8">
        <w:rPr>
          <w:rFonts w:ascii="Arial" w:hAnsi="Arial" w:cs="Arial"/>
        </w:rPr>
        <w:t xml:space="preserve">. Pravilnik se objavi na spletni strani </w:t>
      </w:r>
      <w:r w:rsidR="006938A1" w:rsidRPr="00D255D8">
        <w:rPr>
          <w:rFonts w:ascii="Arial" w:hAnsi="Arial" w:cs="Arial"/>
        </w:rPr>
        <w:t>FSD</w:t>
      </w:r>
      <w:r w:rsidRPr="00D255D8">
        <w:rPr>
          <w:rFonts w:ascii="Arial" w:hAnsi="Arial" w:cs="Arial"/>
        </w:rPr>
        <w:t>.</w:t>
      </w:r>
    </w:p>
    <w:p w:rsidR="00C166D9" w:rsidRPr="00D255D8" w:rsidRDefault="00C166D9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</w:p>
    <w:p w:rsidR="00C166D9" w:rsidRPr="00D255D8" w:rsidRDefault="00C166D9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C166D9" w:rsidRPr="00D255D8" w:rsidRDefault="00C166D9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C166D9" w:rsidRPr="00D255D8" w:rsidRDefault="00C166D9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A20127" w:rsidRPr="00D255D8" w:rsidRDefault="00D255D8" w:rsidP="007439FF">
      <w:pPr>
        <w:pStyle w:val="Brezrazmikov"/>
        <w:spacing w:line="276" w:lineRule="auto"/>
        <w:jc w:val="both"/>
        <w:rPr>
          <w:rFonts w:ascii="Arial" w:hAnsi="Arial" w:cs="Arial"/>
          <w:b/>
        </w:rPr>
      </w:pPr>
      <w:r w:rsidRPr="00D255D8">
        <w:rPr>
          <w:rFonts w:ascii="Arial" w:hAnsi="Arial" w:cs="Arial"/>
        </w:rPr>
        <w:tab/>
      </w:r>
      <w:r w:rsidRPr="00D255D8">
        <w:rPr>
          <w:rFonts w:ascii="Arial" w:hAnsi="Arial" w:cs="Arial"/>
        </w:rPr>
        <w:tab/>
      </w:r>
      <w:r w:rsidRPr="00D255D8">
        <w:rPr>
          <w:rFonts w:ascii="Arial" w:hAnsi="Arial" w:cs="Arial"/>
        </w:rPr>
        <w:tab/>
      </w:r>
      <w:r w:rsidRPr="00D255D8">
        <w:rPr>
          <w:rFonts w:ascii="Arial" w:hAnsi="Arial" w:cs="Arial"/>
        </w:rPr>
        <w:tab/>
      </w:r>
      <w:r w:rsidRPr="00D255D8">
        <w:rPr>
          <w:rFonts w:ascii="Arial" w:hAnsi="Arial" w:cs="Arial"/>
        </w:rPr>
        <w:tab/>
      </w:r>
      <w:r w:rsidRPr="00D255D8">
        <w:rPr>
          <w:rFonts w:ascii="Arial" w:hAnsi="Arial" w:cs="Arial"/>
        </w:rPr>
        <w:tab/>
      </w:r>
      <w:r w:rsidRPr="00D255D8">
        <w:rPr>
          <w:rFonts w:ascii="Arial" w:hAnsi="Arial" w:cs="Arial"/>
        </w:rPr>
        <w:tab/>
      </w:r>
      <w:r w:rsidRPr="00D255D8">
        <w:rPr>
          <w:rFonts w:ascii="Arial" w:hAnsi="Arial" w:cs="Arial"/>
        </w:rPr>
        <w:tab/>
      </w:r>
      <w:proofErr w:type="spellStart"/>
      <w:r w:rsidRPr="00D255D8">
        <w:rPr>
          <w:rFonts w:ascii="Arial" w:hAnsi="Arial" w:cs="Arial"/>
          <w:b/>
        </w:rPr>
        <w:t>Prof.dr</w:t>
      </w:r>
      <w:proofErr w:type="spellEnd"/>
      <w:r w:rsidRPr="00D255D8">
        <w:rPr>
          <w:rFonts w:ascii="Arial" w:hAnsi="Arial" w:cs="Arial"/>
          <w:b/>
        </w:rPr>
        <w:t>. Vesna Leskošek</w:t>
      </w:r>
    </w:p>
    <w:p w:rsidR="00D255D8" w:rsidRPr="00D255D8" w:rsidRDefault="00D255D8" w:rsidP="007439FF">
      <w:pPr>
        <w:pStyle w:val="Brezrazmikov"/>
        <w:spacing w:line="276" w:lineRule="auto"/>
        <w:jc w:val="both"/>
        <w:rPr>
          <w:rFonts w:ascii="Arial" w:hAnsi="Arial" w:cs="Arial"/>
          <w:b/>
        </w:rPr>
      </w:pPr>
      <w:r w:rsidRPr="00D255D8">
        <w:rPr>
          <w:rFonts w:ascii="Arial" w:hAnsi="Arial" w:cs="Arial"/>
          <w:b/>
        </w:rPr>
        <w:tab/>
      </w:r>
      <w:r w:rsidRPr="00D255D8">
        <w:rPr>
          <w:rFonts w:ascii="Arial" w:hAnsi="Arial" w:cs="Arial"/>
          <w:b/>
        </w:rPr>
        <w:tab/>
      </w:r>
      <w:r w:rsidRPr="00D255D8">
        <w:rPr>
          <w:rFonts w:ascii="Arial" w:hAnsi="Arial" w:cs="Arial"/>
          <w:b/>
        </w:rPr>
        <w:tab/>
      </w:r>
      <w:r w:rsidRPr="00D255D8">
        <w:rPr>
          <w:rFonts w:ascii="Arial" w:hAnsi="Arial" w:cs="Arial"/>
          <w:b/>
        </w:rPr>
        <w:tab/>
      </w:r>
      <w:r w:rsidRPr="00D255D8">
        <w:rPr>
          <w:rFonts w:ascii="Arial" w:hAnsi="Arial" w:cs="Arial"/>
          <w:b/>
        </w:rPr>
        <w:tab/>
      </w:r>
      <w:r w:rsidRPr="00D255D8">
        <w:rPr>
          <w:rFonts w:ascii="Arial" w:hAnsi="Arial" w:cs="Arial"/>
          <w:b/>
        </w:rPr>
        <w:tab/>
      </w:r>
      <w:r w:rsidRPr="00D255D8">
        <w:rPr>
          <w:rFonts w:ascii="Arial" w:hAnsi="Arial" w:cs="Arial"/>
          <w:b/>
        </w:rPr>
        <w:tab/>
      </w:r>
      <w:r w:rsidRPr="00D255D8">
        <w:rPr>
          <w:rFonts w:ascii="Arial" w:hAnsi="Arial" w:cs="Arial"/>
          <w:b/>
        </w:rPr>
        <w:tab/>
      </w:r>
      <w:r w:rsidRPr="00D255D8">
        <w:rPr>
          <w:rFonts w:ascii="Arial" w:hAnsi="Arial" w:cs="Arial"/>
          <w:b/>
        </w:rPr>
        <w:tab/>
      </w:r>
      <w:proofErr w:type="spellStart"/>
      <w:r w:rsidRPr="00D255D8">
        <w:rPr>
          <w:rFonts w:ascii="Arial" w:hAnsi="Arial" w:cs="Arial"/>
          <w:b/>
        </w:rPr>
        <w:t>dekanja</w:t>
      </w:r>
      <w:proofErr w:type="spellEnd"/>
    </w:p>
    <w:sectPr w:rsidR="00D255D8" w:rsidRPr="00D25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EA4" w:rsidRDefault="00EA0EA4" w:rsidP="00025D59">
      <w:pPr>
        <w:spacing w:after="0" w:line="240" w:lineRule="auto"/>
      </w:pPr>
      <w:r>
        <w:separator/>
      </w:r>
    </w:p>
  </w:endnote>
  <w:endnote w:type="continuationSeparator" w:id="0">
    <w:p w:rsidR="00EA0EA4" w:rsidRDefault="00EA0EA4" w:rsidP="00025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EA4" w:rsidRDefault="00EA0EA4" w:rsidP="00025D59">
      <w:pPr>
        <w:spacing w:after="0" w:line="240" w:lineRule="auto"/>
      </w:pPr>
      <w:r>
        <w:separator/>
      </w:r>
    </w:p>
  </w:footnote>
  <w:footnote w:type="continuationSeparator" w:id="0">
    <w:p w:rsidR="00EA0EA4" w:rsidRDefault="00EA0EA4" w:rsidP="00025D59">
      <w:pPr>
        <w:spacing w:after="0" w:line="240" w:lineRule="auto"/>
      </w:pPr>
      <w:r>
        <w:continuationSeparator/>
      </w:r>
    </w:p>
  </w:footnote>
  <w:footnote w:id="1">
    <w:p w:rsidR="00025D59" w:rsidRPr="007E3F5E" w:rsidRDefault="00025D59">
      <w:pPr>
        <w:pStyle w:val="Sprotnaopomba-besedilo"/>
      </w:pPr>
      <w:r w:rsidRPr="007E3F5E">
        <w:rPr>
          <w:rStyle w:val="Sprotnaopomba-sklic"/>
        </w:rPr>
        <w:footnoteRef/>
      </w:r>
      <w:r w:rsidRPr="007E3F5E">
        <w:t xml:space="preserve"> </w:t>
      </w:r>
      <w:r w:rsidR="007E3F5E" w:rsidRPr="007E3F5E">
        <w:t xml:space="preserve">Etični kodeks Univerze v Ljubljani. </w:t>
      </w:r>
      <w:hyperlink r:id="rId1" w:history="1">
        <w:r w:rsidRPr="007E3F5E">
          <w:rPr>
            <w:rStyle w:val="Hiperpovezava"/>
          </w:rPr>
          <w:t>https://www.uni-lj.si/o_univerzi_v_ljubljani/eticni_kodeks/</w:t>
        </w:r>
      </w:hyperlink>
    </w:p>
  </w:footnote>
  <w:footnote w:id="2">
    <w:p w:rsidR="00025D59" w:rsidRPr="007E3F5E" w:rsidRDefault="00025D59" w:rsidP="00025D59">
      <w:pPr>
        <w:rPr>
          <w:sz w:val="20"/>
          <w:szCs w:val="20"/>
        </w:rPr>
      </w:pPr>
      <w:r w:rsidRPr="007E3F5E">
        <w:rPr>
          <w:rStyle w:val="Sprotnaopomba-sklic"/>
          <w:sz w:val="20"/>
          <w:szCs w:val="20"/>
        </w:rPr>
        <w:footnoteRef/>
      </w:r>
      <w:r w:rsidRPr="007E3F5E">
        <w:rPr>
          <w:sz w:val="20"/>
          <w:szCs w:val="20"/>
        </w:rPr>
        <w:t xml:space="preserve"> </w:t>
      </w:r>
      <w:r w:rsidR="007E3F5E" w:rsidRPr="007E3F5E">
        <w:rPr>
          <w:sz w:val="20"/>
          <w:szCs w:val="20"/>
        </w:rPr>
        <w:t xml:space="preserve">Etični kodeks za raziskovalce Univerze v Ljubljani. </w:t>
      </w:r>
      <w:hyperlink r:id="rId2" w:history="1">
        <w:r w:rsidRPr="007E3F5E">
          <w:rPr>
            <w:rStyle w:val="Hiperpovezava"/>
            <w:sz w:val="20"/>
            <w:szCs w:val="20"/>
          </w:rPr>
          <w:t>https://www.uni-lj.si/o_univerzi_v_ljubljani/organizacija__pravilniki_in_porocila/predpisi_statut_ul_in_pravilniki/2013071115000307/</w:t>
        </w:r>
      </w:hyperlink>
    </w:p>
  </w:footnote>
  <w:footnote w:id="3">
    <w:p w:rsidR="007E3F5E" w:rsidRPr="007E3F5E" w:rsidRDefault="007E3F5E">
      <w:pPr>
        <w:pStyle w:val="Sprotnaopomba-besedilo"/>
      </w:pPr>
      <w:r w:rsidRPr="007E3F5E">
        <w:rPr>
          <w:rStyle w:val="Sprotnaopomba-sklic"/>
        </w:rPr>
        <w:footnoteRef/>
      </w:r>
      <w:r w:rsidRPr="007E3F5E">
        <w:t xml:space="preserve"> Kodeks etičnih načel v socialnem varstvu, Uradni list RS 59/2002. </w:t>
      </w:r>
      <w:hyperlink r:id="rId3" w:history="1">
        <w:r w:rsidRPr="00101F21">
          <w:rPr>
            <w:rStyle w:val="Hiperpovezava"/>
          </w:rPr>
          <w:t>http://www.pisrs.si/Pis.web/pregledPredpisa?id=DRUG4023</w:t>
        </w:r>
      </w:hyperlink>
    </w:p>
  </w:footnote>
  <w:footnote w:id="4">
    <w:p w:rsidR="007E3F5E" w:rsidRPr="007E3F5E" w:rsidRDefault="007E3F5E" w:rsidP="007E3F5E">
      <w:pPr>
        <w:pStyle w:val="Sprotnaopomba-besedilo"/>
      </w:pPr>
      <w:r w:rsidRPr="007E3F5E">
        <w:rPr>
          <w:rStyle w:val="Sprotnaopomba-sklic"/>
        </w:rPr>
        <w:footnoteRef/>
      </w:r>
      <w:r w:rsidRPr="007E3F5E">
        <w:t xml:space="preserve"> Kodeks etike socialnih delavk in delavcev. </w:t>
      </w:r>
      <w:hyperlink r:id="rId4" w:history="1">
        <w:r w:rsidRPr="007E3F5E">
          <w:rPr>
            <w:rStyle w:val="Hiperpovezava"/>
          </w:rPr>
          <w:t>https://dsdds.splet.arnes.si/kodeks-etike/</w:t>
        </w:r>
      </w:hyperlink>
    </w:p>
  </w:footnote>
  <w:footnote w:id="5">
    <w:p w:rsidR="007E3F5E" w:rsidRPr="007E3F5E" w:rsidRDefault="007E3F5E" w:rsidP="007E3F5E">
      <w:pPr>
        <w:rPr>
          <w:sz w:val="20"/>
          <w:szCs w:val="20"/>
        </w:rPr>
      </w:pPr>
      <w:r w:rsidRPr="007E3F5E">
        <w:rPr>
          <w:rStyle w:val="Sprotnaopomba-sklic"/>
          <w:sz w:val="20"/>
          <w:szCs w:val="20"/>
        </w:rPr>
        <w:footnoteRef/>
      </w:r>
      <w:r w:rsidRPr="007E3F5E">
        <w:rPr>
          <w:sz w:val="20"/>
          <w:szCs w:val="20"/>
        </w:rPr>
        <w:t xml:space="preserve"> </w:t>
      </w:r>
      <w:r w:rsidRPr="007E3F5E">
        <w:rPr>
          <w:rFonts w:cs="Arial"/>
          <w:bCs/>
          <w:color w:val="404040"/>
          <w:sz w:val="20"/>
          <w:szCs w:val="20"/>
          <w:lang w:val="en-US"/>
        </w:rPr>
        <w:t>Global Social Work Statement of Ethical Principles (IASSW).</w:t>
      </w:r>
      <w:r w:rsidRPr="007E3F5E">
        <w:rPr>
          <w:sz w:val="20"/>
          <w:szCs w:val="20"/>
        </w:rPr>
        <w:t xml:space="preserve"> </w:t>
      </w:r>
      <w:hyperlink r:id="rId5" w:history="1">
        <w:r w:rsidRPr="007E3F5E">
          <w:rPr>
            <w:rStyle w:val="Hiperpovezava"/>
            <w:sz w:val="20"/>
            <w:szCs w:val="20"/>
          </w:rPr>
          <w:t>https://www.iassw-aiets.org/2018/04/18/global-social-work-statement-of-ethical-principles-iassw/</w:t>
        </w:r>
      </w:hyperlink>
    </w:p>
    <w:p w:rsidR="007E3F5E" w:rsidRDefault="007E3F5E" w:rsidP="007E3F5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14B4B"/>
    <w:multiLevelType w:val="hybridMultilevel"/>
    <w:tmpl w:val="F2D0C918"/>
    <w:lvl w:ilvl="0" w:tplc="AE4E79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4B"/>
    <w:rsid w:val="00025D59"/>
    <w:rsid w:val="000511B0"/>
    <w:rsid w:val="000C2682"/>
    <w:rsid w:val="00110BF8"/>
    <w:rsid w:val="00131C3B"/>
    <w:rsid w:val="001402AA"/>
    <w:rsid w:val="00147D97"/>
    <w:rsid w:val="0016674B"/>
    <w:rsid w:val="00170334"/>
    <w:rsid w:val="001F4E42"/>
    <w:rsid w:val="001F7C6D"/>
    <w:rsid w:val="00211041"/>
    <w:rsid w:val="00217DB0"/>
    <w:rsid w:val="00222EA7"/>
    <w:rsid w:val="00236D5E"/>
    <w:rsid w:val="0024648B"/>
    <w:rsid w:val="00252E7A"/>
    <w:rsid w:val="002605AE"/>
    <w:rsid w:val="002B0A6A"/>
    <w:rsid w:val="002C32AB"/>
    <w:rsid w:val="002D158E"/>
    <w:rsid w:val="002F6102"/>
    <w:rsid w:val="00365BB0"/>
    <w:rsid w:val="00365D85"/>
    <w:rsid w:val="00370EF2"/>
    <w:rsid w:val="003718DF"/>
    <w:rsid w:val="00385081"/>
    <w:rsid w:val="00396A45"/>
    <w:rsid w:val="003B0466"/>
    <w:rsid w:val="0041221E"/>
    <w:rsid w:val="00445B26"/>
    <w:rsid w:val="004718F5"/>
    <w:rsid w:val="00473080"/>
    <w:rsid w:val="004971A1"/>
    <w:rsid w:val="004B565C"/>
    <w:rsid w:val="004C45CB"/>
    <w:rsid w:val="004D07E3"/>
    <w:rsid w:val="004D41CC"/>
    <w:rsid w:val="00514F75"/>
    <w:rsid w:val="00525C04"/>
    <w:rsid w:val="00546B9C"/>
    <w:rsid w:val="005722F6"/>
    <w:rsid w:val="00574271"/>
    <w:rsid w:val="00591546"/>
    <w:rsid w:val="00615681"/>
    <w:rsid w:val="00644DE5"/>
    <w:rsid w:val="0066236A"/>
    <w:rsid w:val="00662560"/>
    <w:rsid w:val="006938A1"/>
    <w:rsid w:val="006C4ED4"/>
    <w:rsid w:val="00702ECC"/>
    <w:rsid w:val="00714659"/>
    <w:rsid w:val="00720B2C"/>
    <w:rsid w:val="007439FF"/>
    <w:rsid w:val="00747E3C"/>
    <w:rsid w:val="007506BD"/>
    <w:rsid w:val="00766F9B"/>
    <w:rsid w:val="00795D85"/>
    <w:rsid w:val="00796E9E"/>
    <w:rsid w:val="007E3F5E"/>
    <w:rsid w:val="008100DB"/>
    <w:rsid w:val="00825297"/>
    <w:rsid w:val="008A68F3"/>
    <w:rsid w:val="008D32B2"/>
    <w:rsid w:val="008F2690"/>
    <w:rsid w:val="00900AD7"/>
    <w:rsid w:val="00901C01"/>
    <w:rsid w:val="0090776D"/>
    <w:rsid w:val="00940019"/>
    <w:rsid w:val="009458BA"/>
    <w:rsid w:val="0097656E"/>
    <w:rsid w:val="009B30F6"/>
    <w:rsid w:val="009B3B18"/>
    <w:rsid w:val="009C66C1"/>
    <w:rsid w:val="00A20127"/>
    <w:rsid w:val="00A4652D"/>
    <w:rsid w:val="00A84BE1"/>
    <w:rsid w:val="00A96683"/>
    <w:rsid w:val="00AA7890"/>
    <w:rsid w:val="00AE012B"/>
    <w:rsid w:val="00AE4A91"/>
    <w:rsid w:val="00B01E5E"/>
    <w:rsid w:val="00B06A8D"/>
    <w:rsid w:val="00B163BC"/>
    <w:rsid w:val="00B27CD2"/>
    <w:rsid w:val="00B43D21"/>
    <w:rsid w:val="00B5675E"/>
    <w:rsid w:val="00B85A48"/>
    <w:rsid w:val="00B95C2B"/>
    <w:rsid w:val="00B97014"/>
    <w:rsid w:val="00BD7F9F"/>
    <w:rsid w:val="00BE2F6D"/>
    <w:rsid w:val="00BF1DF9"/>
    <w:rsid w:val="00BF2F03"/>
    <w:rsid w:val="00BF3038"/>
    <w:rsid w:val="00C03F37"/>
    <w:rsid w:val="00C060EF"/>
    <w:rsid w:val="00C166D9"/>
    <w:rsid w:val="00C21D26"/>
    <w:rsid w:val="00C24DCD"/>
    <w:rsid w:val="00C26DD7"/>
    <w:rsid w:val="00CC3644"/>
    <w:rsid w:val="00CD0B58"/>
    <w:rsid w:val="00CD3CCE"/>
    <w:rsid w:val="00CE585E"/>
    <w:rsid w:val="00CF5118"/>
    <w:rsid w:val="00D00E99"/>
    <w:rsid w:val="00D17528"/>
    <w:rsid w:val="00D255D8"/>
    <w:rsid w:val="00D62207"/>
    <w:rsid w:val="00D67E3E"/>
    <w:rsid w:val="00D701DB"/>
    <w:rsid w:val="00DA7AA8"/>
    <w:rsid w:val="00E01BC5"/>
    <w:rsid w:val="00E316FE"/>
    <w:rsid w:val="00E97602"/>
    <w:rsid w:val="00EA0EA4"/>
    <w:rsid w:val="00ED3413"/>
    <w:rsid w:val="00EF6746"/>
    <w:rsid w:val="00F24730"/>
    <w:rsid w:val="00F2668B"/>
    <w:rsid w:val="00F32248"/>
    <w:rsid w:val="00FC304F"/>
    <w:rsid w:val="00F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0F40D"/>
  <w15:docId w15:val="{EC3BC083-180A-4FF7-AFD2-694DA893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B9701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9701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9701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701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7014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7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701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25D59"/>
    <w:rPr>
      <w:color w:val="0000FF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25D59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25D59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25D59"/>
    <w:rPr>
      <w:vertAlign w:val="superscript"/>
    </w:rPr>
  </w:style>
  <w:style w:type="paragraph" w:styleId="Brezrazmikov">
    <w:name w:val="No Spacing"/>
    <w:uiPriority w:val="1"/>
    <w:qFormat/>
    <w:rsid w:val="007439FF"/>
    <w:pPr>
      <w:spacing w:after="0" w:line="240" w:lineRule="auto"/>
    </w:pPr>
  </w:style>
  <w:style w:type="paragraph" w:styleId="Revizija">
    <w:name w:val="Revision"/>
    <w:hidden/>
    <w:uiPriority w:val="99"/>
    <w:semiHidden/>
    <w:rsid w:val="00514F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isrs.si/Pis.web/pregledPredpisa?id=DRUG4023" TargetMode="External"/><Relationship Id="rId2" Type="http://schemas.openxmlformats.org/officeDocument/2006/relationships/hyperlink" Target="https://www.uni-lj.si/o_univerzi_v_ljubljani/organizacija__pravilniki_in_porocila/predpisi_statut_ul_in_pravilniki/2013071115000307/" TargetMode="External"/><Relationship Id="rId1" Type="http://schemas.openxmlformats.org/officeDocument/2006/relationships/hyperlink" Target="https://www.uni-lj.si/o_univerzi_v_ljubljani/eticni_kodeks/" TargetMode="External"/><Relationship Id="rId5" Type="http://schemas.openxmlformats.org/officeDocument/2006/relationships/hyperlink" Target="https://www.iassw-aiets.org/2018/04/18/global-social-work-statement-of-ethical-principles-iassw/" TargetMode="External"/><Relationship Id="rId4" Type="http://schemas.openxmlformats.org/officeDocument/2006/relationships/hyperlink" Target="https://dsdds.splet.arnes.si/kodeks-etike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8238EC2-669A-455E-983A-F925A1285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2323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rihterli</dc:creator>
  <cp:lastModifiedBy>Majer, Alenka</cp:lastModifiedBy>
  <cp:revision>8</cp:revision>
  <cp:lastPrinted>2019-07-02T09:47:00Z</cp:lastPrinted>
  <dcterms:created xsi:type="dcterms:W3CDTF">2019-06-11T07:02:00Z</dcterms:created>
  <dcterms:modified xsi:type="dcterms:W3CDTF">2019-07-02T09:47:00Z</dcterms:modified>
</cp:coreProperties>
</file>