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92" w:rsidRDefault="00677FFA" w:rsidP="00786C92">
      <w:pPr>
        <w:pStyle w:val="Navadensplet"/>
        <w:spacing w:line="360" w:lineRule="auto"/>
        <w:outlineLvl w:val="0"/>
        <w:rPr>
          <w:rFonts w:asciiTheme="minorHAnsi" w:hAnsiTheme="minorHAnsi" w:cstheme="minorHAnsi"/>
          <w:b/>
        </w:rPr>
      </w:pPr>
      <w:r w:rsidRPr="00124895">
        <w:rPr>
          <w:rFonts w:asciiTheme="minorHAnsi" w:hAnsiTheme="minorHAnsi" w:cstheme="minorHAnsi"/>
          <w:b/>
        </w:rPr>
        <w:t>USPOSABLJANJE SUPERVIZORJEV/SUPERVIZORK V SOCIALNEM VARSTVU</w:t>
      </w:r>
    </w:p>
    <w:p w:rsidR="00E835C8" w:rsidRPr="00E835C8" w:rsidRDefault="00E835C8" w:rsidP="00E835C8">
      <w:pPr>
        <w:jc w:val="both"/>
        <w:rPr>
          <w:rFonts w:asciiTheme="minorHAnsi" w:hAnsiTheme="minorHAnsi" w:cstheme="minorHAnsi"/>
          <w:b/>
        </w:rPr>
      </w:pPr>
      <w:r w:rsidRPr="00E835C8">
        <w:rPr>
          <w:rFonts w:asciiTheme="minorHAnsi" w:hAnsiTheme="minorHAnsi" w:cstheme="minorHAnsi"/>
        </w:rPr>
        <w:t xml:space="preserve">Fakulteta za socialno delo vabi k vpisu dopolnilnega izobraževanja </w:t>
      </w:r>
      <w:r w:rsidRPr="00E835C8">
        <w:rPr>
          <w:rFonts w:asciiTheme="minorHAnsi" w:hAnsiTheme="minorHAnsi" w:cstheme="minorHAnsi"/>
          <w:b/>
        </w:rPr>
        <w:t>Usposabljanje supervizorjev/supervizork v socialnem varstvu.</w:t>
      </w:r>
    </w:p>
    <w:p w:rsidR="00E835C8" w:rsidRDefault="00E835C8" w:rsidP="00786C92">
      <w:pPr>
        <w:spacing w:line="360" w:lineRule="auto"/>
        <w:rPr>
          <w:rFonts w:asciiTheme="minorHAnsi" w:hAnsiTheme="minorHAnsi" w:cstheme="minorHAnsi"/>
        </w:rPr>
      </w:pPr>
    </w:p>
    <w:p w:rsidR="00786C92" w:rsidRPr="00124895" w:rsidRDefault="00786C92" w:rsidP="00786C92">
      <w:pPr>
        <w:spacing w:line="360" w:lineRule="auto"/>
        <w:rPr>
          <w:rFonts w:asciiTheme="minorHAnsi" w:hAnsiTheme="minorHAnsi" w:cstheme="minorHAnsi"/>
        </w:rPr>
      </w:pPr>
      <w:r w:rsidRPr="00124895">
        <w:rPr>
          <w:rFonts w:asciiTheme="minorHAnsi" w:hAnsiTheme="minorHAnsi" w:cstheme="minorHAnsi"/>
          <w:b/>
        </w:rPr>
        <w:t>Izvajalci</w:t>
      </w:r>
      <w:r w:rsidR="00E77716" w:rsidRPr="00124895">
        <w:rPr>
          <w:rFonts w:asciiTheme="minorHAnsi" w:hAnsiTheme="minorHAnsi" w:cstheme="minorHAnsi"/>
          <w:b/>
        </w:rPr>
        <w:t>:</w:t>
      </w:r>
      <w:r w:rsidRPr="00124895">
        <w:rPr>
          <w:rFonts w:asciiTheme="minorHAnsi" w:hAnsiTheme="minorHAnsi" w:cstheme="minorHAnsi"/>
        </w:rPr>
        <w:t xml:space="preserve"> </w:t>
      </w:r>
      <w:r w:rsidR="00E77716" w:rsidRPr="00124895">
        <w:rPr>
          <w:rFonts w:asciiTheme="minorHAnsi" w:hAnsiTheme="minorHAnsi" w:cstheme="minorHAnsi"/>
        </w:rPr>
        <w:t>Petra Videmšek</w:t>
      </w:r>
      <w:r w:rsidR="002343C4" w:rsidRPr="00124895">
        <w:rPr>
          <w:rFonts w:asciiTheme="minorHAnsi" w:hAnsiTheme="minorHAnsi" w:cstheme="minorHAnsi"/>
        </w:rPr>
        <w:t xml:space="preserve"> (vodja programa), G</w:t>
      </w:r>
      <w:r w:rsidR="00E77716" w:rsidRPr="00124895">
        <w:rPr>
          <w:rFonts w:asciiTheme="minorHAnsi" w:hAnsiTheme="minorHAnsi" w:cstheme="minorHAnsi"/>
        </w:rPr>
        <w:t xml:space="preserve">abi Čačinovič Vogrinčič, Lea Šugman Bohinc, Liljana Rihter, </w:t>
      </w:r>
      <w:r w:rsidR="002343C4" w:rsidRPr="00124895">
        <w:rPr>
          <w:rFonts w:asciiTheme="minorHAnsi" w:hAnsiTheme="minorHAnsi" w:cstheme="minorHAnsi"/>
        </w:rPr>
        <w:t xml:space="preserve">Jana Mali, </w:t>
      </w:r>
      <w:r w:rsidR="00E77716" w:rsidRPr="00124895">
        <w:rPr>
          <w:rFonts w:asciiTheme="minorHAnsi" w:hAnsiTheme="minorHAnsi" w:cstheme="minorHAnsi"/>
        </w:rPr>
        <w:t>Darja Zaviršek, Majda Golja</w:t>
      </w:r>
      <w:r w:rsidRPr="00124895">
        <w:rPr>
          <w:rFonts w:asciiTheme="minorHAnsi" w:hAnsiTheme="minorHAnsi" w:cstheme="minorHAnsi"/>
        </w:rPr>
        <w:t xml:space="preserve"> </w:t>
      </w:r>
    </w:p>
    <w:p w:rsidR="00786C92" w:rsidRPr="00124895" w:rsidRDefault="00786C92" w:rsidP="00786C92">
      <w:pPr>
        <w:spacing w:line="360" w:lineRule="auto"/>
        <w:rPr>
          <w:rFonts w:asciiTheme="minorHAnsi" w:hAnsiTheme="minorHAnsi" w:cstheme="minorHAnsi"/>
        </w:rPr>
      </w:pPr>
      <w:r w:rsidRPr="00124895">
        <w:rPr>
          <w:rFonts w:asciiTheme="minorHAnsi" w:hAnsiTheme="minorHAnsi" w:cstheme="minorHAnsi"/>
          <w:b/>
        </w:rPr>
        <w:t>Trajanje</w:t>
      </w:r>
      <w:r w:rsidRPr="00124895">
        <w:rPr>
          <w:rFonts w:asciiTheme="minorHAnsi" w:hAnsiTheme="minorHAnsi" w:cstheme="minorHAnsi"/>
        </w:rPr>
        <w:t xml:space="preserve"> </w:t>
      </w:r>
      <w:r w:rsidR="00E77716" w:rsidRPr="00124895">
        <w:rPr>
          <w:rFonts w:asciiTheme="minorHAnsi" w:hAnsiTheme="minorHAnsi" w:cstheme="minorHAnsi"/>
        </w:rPr>
        <w:t>eno leto</w:t>
      </w:r>
      <w:r w:rsidRPr="00124895">
        <w:rPr>
          <w:rFonts w:asciiTheme="minorHAnsi" w:hAnsiTheme="minorHAnsi" w:cstheme="minorHAnsi"/>
        </w:rPr>
        <w:t xml:space="preserve"> </w:t>
      </w:r>
      <w:r w:rsidRPr="00124895">
        <w:rPr>
          <w:rFonts w:asciiTheme="minorHAnsi" w:hAnsiTheme="minorHAnsi" w:cstheme="minorHAnsi"/>
        </w:rPr>
        <w:br/>
      </w:r>
      <w:r w:rsidRPr="00124895">
        <w:rPr>
          <w:rFonts w:asciiTheme="minorHAnsi" w:hAnsiTheme="minorHAnsi" w:cstheme="minorHAnsi"/>
          <w:b/>
        </w:rPr>
        <w:t>Datuma</w:t>
      </w:r>
      <w:r w:rsidR="00124895" w:rsidRPr="00124895">
        <w:rPr>
          <w:rFonts w:asciiTheme="minorHAnsi" w:hAnsiTheme="minorHAnsi" w:cstheme="minorHAnsi"/>
          <w:b/>
        </w:rPr>
        <w:t>: začetek 13.9.2019, ostali podrobni dat</w:t>
      </w:r>
      <w:r w:rsidR="00124895">
        <w:rPr>
          <w:rFonts w:asciiTheme="minorHAnsi" w:hAnsiTheme="minorHAnsi" w:cstheme="minorHAnsi"/>
          <w:b/>
        </w:rPr>
        <w:t>u</w:t>
      </w:r>
      <w:r w:rsidR="00124895" w:rsidRPr="00124895">
        <w:rPr>
          <w:rFonts w:asciiTheme="minorHAnsi" w:hAnsiTheme="minorHAnsi" w:cstheme="minorHAnsi"/>
          <w:b/>
        </w:rPr>
        <w:t>mi bodo zn</w:t>
      </w:r>
      <w:r w:rsidR="00124895">
        <w:rPr>
          <w:rFonts w:asciiTheme="minorHAnsi" w:hAnsiTheme="minorHAnsi" w:cstheme="minorHAnsi"/>
          <w:b/>
        </w:rPr>
        <w:t>a</w:t>
      </w:r>
      <w:r w:rsidR="00124895" w:rsidRPr="00124895">
        <w:rPr>
          <w:rFonts w:asciiTheme="minorHAnsi" w:hAnsiTheme="minorHAnsi" w:cstheme="minorHAnsi"/>
          <w:b/>
        </w:rPr>
        <w:t>ni v avgustu</w:t>
      </w:r>
      <w:r w:rsidR="00E77716" w:rsidRPr="00124895">
        <w:rPr>
          <w:rFonts w:asciiTheme="minorHAnsi" w:hAnsiTheme="minorHAnsi" w:cstheme="minorHAnsi"/>
        </w:rPr>
        <w:t xml:space="preserve"> (predvidoma so srečanja ob petkih</w:t>
      </w:r>
      <w:r w:rsidR="002343C4" w:rsidRPr="00124895">
        <w:rPr>
          <w:rFonts w:asciiTheme="minorHAnsi" w:hAnsiTheme="minorHAnsi" w:cstheme="minorHAnsi"/>
        </w:rPr>
        <w:t xml:space="preserve"> (1-2x mesečno), </w:t>
      </w:r>
      <w:r w:rsidR="00124895" w:rsidRPr="00124895">
        <w:rPr>
          <w:rFonts w:asciiTheme="minorHAnsi" w:hAnsiTheme="minorHAnsi" w:cstheme="minorHAnsi"/>
        </w:rPr>
        <w:t>od 9-17 ure.</w:t>
      </w:r>
    </w:p>
    <w:p w:rsidR="00786C92" w:rsidRPr="00124895" w:rsidRDefault="00786C92" w:rsidP="00786C92">
      <w:pPr>
        <w:spacing w:line="360" w:lineRule="auto"/>
        <w:rPr>
          <w:rFonts w:asciiTheme="minorHAnsi" w:hAnsiTheme="minorHAnsi" w:cstheme="minorHAnsi"/>
          <w:b/>
        </w:rPr>
      </w:pPr>
      <w:r w:rsidRPr="00124895">
        <w:rPr>
          <w:rFonts w:asciiTheme="minorHAnsi" w:hAnsiTheme="minorHAnsi" w:cstheme="minorHAnsi"/>
          <w:b/>
        </w:rPr>
        <w:t xml:space="preserve">Obveznosti udeležencev </w:t>
      </w:r>
      <w:r w:rsidR="00E77716" w:rsidRPr="00124895">
        <w:rPr>
          <w:rFonts w:asciiTheme="minorHAnsi" w:hAnsiTheme="minorHAnsi" w:cstheme="minorHAnsi"/>
        </w:rPr>
        <w:t>refleksije supervizij, intervizij, vodenja skupin ter zaključna naloga</w:t>
      </w:r>
    </w:p>
    <w:p w:rsidR="00786C92" w:rsidRPr="00124895" w:rsidRDefault="00786C92" w:rsidP="00786C92">
      <w:pPr>
        <w:spacing w:line="360" w:lineRule="auto"/>
        <w:rPr>
          <w:rFonts w:asciiTheme="minorHAnsi" w:hAnsiTheme="minorHAnsi" w:cstheme="minorHAnsi"/>
          <w:b/>
        </w:rPr>
      </w:pPr>
    </w:p>
    <w:p w:rsidR="0044068A" w:rsidRPr="00124895" w:rsidRDefault="00786C92" w:rsidP="00F97467">
      <w:pPr>
        <w:spacing w:line="360" w:lineRule="auto"/>
        <w:rPr>
          <w:rFonts w:asciiTheme="minorHAnsi" w:hAnsiTheme="minorHAnsi" w:cstheme="minorHAnsi"/>
          <w:b/>
        </w:rPr>
      </w:pPr>
      <w:r w:rsidRPr="00124895">
        <w:rPr>
          <w:rFonts w:asciiTheme="minorHAnsi" w:hAnsiTheme="minorHAnsi" w:cstheme="minorHAnsi"/>
          <w:b/>
        </w:rPr>
        <w:t>Opis</w:t>
      </w: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t>Program je</w:t>
      </w:r>
      <w:r w:rsidRPr="00124895">
        <w:rPr>
          <w:rFonts w:asciiTheme="minorHAnsi" w:hAnsiTheme="minorHAnsi" w:cstheme="minorHAnsi"/>
          <w:b/>
        </w:rPr>
        <w:t xml:space="preserve"> namenjen usposabljanju</w:t>
      </w:r>
      <w:r w:rsidRPr="00124895">
        <w:rPr>
          <w:rFonts w:asciiTheme="minorHAnsi" w:hAnsiTheme="minorHAnsi" w:cstheme="minorHAnsi"/>
        </w:rPr>
        <w:t xml:space="preserve"> strokovnih delavk in delavcev za vodenje supervizije na področju socialnega varstva, na področju vzgoje in izobraževanja ter v zdravstvu. V programu usposabljanja udeleženci pridobijo ustrezno znanje in izkušnje iz supervizije. Usposabljanje omogoča poglobljeno znanje in veščine, ki dopolnjujejo slušateljevo osnovno znanje, pridobljeno na dodiplomskem študiju. Po uspešno opravljenem programu lahko udeleženci pridobijo licenco supervizorja na področju socialnega varstva, ki jo podeljuje Socialna zbornica Slovenije.</w:t>
      </w:r>
      <w:r w:rsidRPr="00124895">
        <w:rPr>
          <w:rFonts w:asciiTheme="minorHAnsi" w:hAnsiTheme="minorHAnsi" w:cstheme="minorHAnsi"/>
          <w:color w:val="666666"/>
        </w:rPr>
        <w:br/>
      </w:r>
      <w:r w:rsidRPr="00124895">
        <w:rPr>
          <w:rFonts w:asciiTheme="minorHAnsi" w:hAnsiTheme="minorHAnsi" w:cstheme="minorHAnsi"/>
          <w:color w:val="666666"/>
        </w:rPr>
        <w:br/>
      </w:r>
      <w:r w:rsidRPr="00124895">
        <w:rPr>
          <w:rFonts w:asciiTheme="minorHAnsi" w:hAnsiTheme="minorHAnsi" w:cstheme="minorHAnsi"/>
        </w:rPr>
        <w:t xml:space="preserve">Program obsega 270 ur in je razdeljen na teoretski (80 ur) in praktični del (190 ur). Teoretske vsebine so predstavljene v obliki seminarjev z delavnicami, v okviru katerih slušatelji pridobijo ustrezno </w:t>
      </w:r>
      <w:r w:rsidR="00124895">
        <w:rPr>
          <w:rFonts w:asciiTheme="minorHAnsi" w:hAnsiTheme="minorHAnsi" w:cstheme="minorHAnsi"/>
        </w:rPr>
        <w:t>znanje</w:t>
      </w:r>
      <w:r w:rsidRPr="00124895">
        <w:rPr>
          <w:rFonts w:asciiTheme="minorHAnsi" w:hAnsiTheme="minorHAnsi" w:cstheme="minorHAnsi"/>
        </w:rPr>
        <w:t xml:space="preserve"> za uporabo temeljnih metod supervizije, v praktičnem delu pa jih tudi preizkusijo. Pomembnejše teme teoretskega programa so: pomen supervizije v socialnem varstvu in socialnem delu; opredelitev, cilji in razvoj supervizije; temeljni koncepti socialnega dela in supervizija; prispevek supervizije h kompetentnosti strokovnjakov; teorije, modeli in oblike supervizije; evalvacija dogajanja v supervizijskem procesu; metode in tehnike v superviziji; komunikacija v superviziji; obravnava etičnih dilem v superviziji; končevanje odnosa v superviziji. V prvem delu slušatelji pridobijo teoretski okvir in ta je podlaga za drugi del, ki temelji na izkustvenem delu, torej na aktivnem sodelovanju v različnih supervizijskih kontekstih. Izkustveno znanje slušatelji pridobivajo v različnih oblikah supervizije, ki jih vodijo izkušeni supervizorji. Slušatelji v okviru izpopolnjevanja sodelujejo v supervizijskih skupinah. Preizkusijo se v vodenju supervizijske skupine in sodelujejo v različnih oblikah supervizije. Izkustveno učenje podpirajo usposobljeni strokovnjaki, ki že več let razvijajo, vodijo in izvajajo supervizijo na področju socialnega varstva. S takim učenjem, ki temelji na kombinaciji teoretskega znanja in praktičnih izkušenj, slušatelji spoznajo celoten proces supervizijskega učenja ter pridobivajo splošna in specifična znanja za vodenje različnih oblik supervizije. </w:t>
      </w: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t xml:space="preserve">Podrobnejši program bo objavljen </w:t>
      </w:r>
      <w:r w:rsidR="00124895">
        <w:rPr>
          <w:rFonts w:asciiTheme="minorHAnsi" w:hAnsiTheme="minorHAnsi" w:cstheme="minorHAnsi"/>
        </w:rPr>
        <w:t>15</w:t>
      </w:r>
      <w:r w:rsidRPr="00124895">
        <w:rPr>
          <w:rFonts w:asciiTheme="minorHAnsi" w:hAnsiTheme="minorHAnsi" w:cstheme="minorHAnsi"/>
        </w:rPr>
        <w:t>.</w:t>
      </w:r>
      <w:r w:rsidR="00124895">
        <w:rPr>
          <w:rFonts w:asciiTheme="minorHAnsi" w:hAnsiTheme="minorHAnsi" w:cstheme="minorHAnsi"/>
        </w:rPr>
        <w:t>8</w:t>
      </w:r>
      <w:r w:rsidRPr="00124895">
        <w:rPr>
          <w:rFonts w:asciiTheme="minorHAnsi" w:hAnsiTheme="minorHAnsi" w:cstheme="minorHAnsi"/>
        </w:rPr>
        <w:t>.201</w:t>
      </w:r>
      <w:r w:rsidR="003733AF" w:rsidRPr="00124895">
        <w:rPr>
          <w:rFonts w:asciiTheme="minorHAnsi" w:hAnsiTheme="minorHAnsi" w:cstheme="minorHAnsi"/>
        </w:rPr>
        <w:t>9</w:t>
      </w:r>
      <w:r w:rsidRPr="00124895">
        <w:rPr>
          <w:rFonts w:asciiTheme="minorHAnsi" w:hAnsiTheme="minorHAnsi" w:cstheme="minorHAnsi"/>
        </w:rPr>
        <w:t xml:space="preserve"> na spletni strani Fakultete za socialno delo.</w:t>
      </w:r>
    </w:p>
    <w:p w:rsidR="00EA4FE0" w:rsidRPr="00124895" w:rsidRDefault="00EA4FE0" w:rsidP="00EA4FE0">
      <w:pPr>
        <w:jc w:val="both"/>
        <w:rPr>
          <w:rFonts w:asciiTheme="minorHAnsi" w:hAnsiTheme="minorHAnsi" w:cstheme="minorHAnsi"/>
          <w:b/>
        </w:rPr>
      </w:pP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lastRenderedPageBreak/>
        <w:t>Cilj usposabljanja je pridobivanje splošnih kompetenc ter tudi pridobivanje kompetenc za strokovno in raziskovalno delo v okviru supervizijskega procesa in razvijanje kritične refleksije o lastnih konceptualnih predpostavkah, pristopih, spretnostih virih, učinkih na področju svetovalnega dela v socialnem varstvu, vzgoji in izobraževanju. Študentje bodo vključeni v aktualne projekte, ki bodo v času njihovega študija potekali na FSD in se bodo povezovali z učnimi vsebinami.</w:t>
      </w: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t xml:space="preserve">Poleg kompetenc med cilje programa sodi pridobivanje praktičnih izkušenj, ki slušateljem in slušateljicam omogoča spoznavati teorije supervizije, temeljne vrednote, koncepte, načela in metode dela v superviziji. </w:t>
      </w: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t>Cilj programa je usposobiti slušateljice in slušatelje za uporabo temeljnih metod in postopkov vodenja supervizije. Usposobi jih za individualno, skupinsko ali diadno supervizijo. Na podlagi izkustvenega učenja jim omogoči ustvarjanje praktične integracije oz. sinteze konceptov, metod, spretnosti in etičnega ravnanja v praksi.</w:t>
      </w:r>
    </w:p>
    <w:p w:rsidR="00EA4FE0" w:rsidRPr="00124895" w:rsidRDefault="00EA4FE0" w:rsidP="00EA4FE0">
      <w:pPr>
        <w:jc w:val="both"/>
        <w:rPr>
          <w:rFonts w:asciiTheme="minorHAnsi" w:hAnsiTheme="minorHAnsi" w:cstheme="minorHAnsi"/>
        </w:rPr>
      </w:pPr>
      <w:r w:rsidRPr="00124895">
        <w:rPr>
          <w:rFonts w:asciiTheme="minorHAnsi" w:hAnsiTheme="minorHAnsi" w:cstheme="minorHAnsi"/>
        </w:rPr>
        <w:t xml:space="preserve">Program zaradi svoje teoretično- praktične zasnove programa omogoča aktivno preverjanje teoretskih spoznanj v praksi in razvoj novih možnih rešitev. </w:t>
      </w:r>
    </w:p>
    <w:p w:rsidR="00EA4FE0" w:rsidRPr="00124895" w:rsidRDefault="00EA4FE0" w:rsidP="00EA4FE0">
      <w:pPr>
        <w:jc w:val="both"/>
        <w:rPr>
          <w:rFonts w:asciiTheme="minorHAnsi" w:hAnsiTheme="minorHAnsi" w:cstheme="minorHAnsi"/>
          <w:b/>
        </w:rPr>
      </w:pPr>
    </w:p>
    <w:p w:rsidR="00EA4FE0" w:rsidRPr="00124895" w:rsidRDefault="00EA4FE0" w:rsidP="00EA4FE0">
      <w:pPr>
        <w:jc w:val="both"/>
        <w:rPr>
          <w:rFonts w:asciiTheme="minorHAnsi" w:hAnsiTheme="minorHAnsi" w:cstheme="minorHAnsi"/>
        </w:rPr>
      </w:pPr>
      <w:r w:rsidRPr="00124895">
        <w:rPr>
          <w:rFonts w:asciiTheme="minorHAnsi" w:hAnsiTheme="minorHAnsi" w:cstheme="minorHAnsi"/>
          <w:b/>
        </w:rPr>
        <w:t xml:space="preserve">POGOJI ZA VPIS: </w:t>
      </w:r>
      <w:r w:rsidRPr="00124895">
        <w:rPr>
          <w:rFonts w:asciiTheme="minorHAnsi" w:hAnsiTheme="minorHAnsi" w:cstheme="minorHAnsi"/>
        </w:rPr>
        <w:t>V program se lahko vpišejo vsi, ki imajo končano izobrazbo po 69. členu Zakona o socialnem varstvu in opravljen strokovni izpit iz socialnega varstva in vsaj štiri leta delovnih izkušenj. To so kandidati, ki so končali najmanj višjo ali visoko šolo, ki izobražuje za socialno delo. Kandidati, ki so končali višjo ali visoko šolo psihološke smeri, pedagoške smeri in njenih specialnih disciplin, upravne, pravne, sociološke, zdravstvene smeri – smer delovne terapije in teološke smeri z ustrezno specializacijo. Ter kandidati, ki so končali višjo ali visoko šolo pedagoške, socialno pedagoške, psihološke ter defektološke smeri in so opravili strokovni izpit iz področja socialnega varstva.</w:t>
      </w:r>
      <w:r w:rsidR="00124895">
        <w:rPr>
          <w:rFonts w:asciiTheme="minorHAnsi" w:hAnsiTheme="minorHAnsi" w:cstheme="minorHAnsi"/>
        </w:rPr>
        <w:t xml:space="preserve"> </w:t>
      </w:r>
      <w:r w:rsidRPr="00124895">
        <w:rPr>
          <w:rFonts w:asciiTheme="minorHAnsi" w:hAnsiTheme="minorHAnsi" w:cstheme="minorHAnsi"/>
        </w:rPr>
        <w:t>Program je akreditirala Nacionalna agencija za kakovost v visokem šolstvu. Slušateljice in slušatelji pridobijo potrdilo o zaključku usposabljanja. Na podlagi potrdila lahko pri Socialni zbornici Slovenije zaprosijo za licenco supervizorja na področju socialnega varstva.</w:t>
      </w:r>
    </w:p>
    <w:p w:rsidR="00EA4FE0" w:rsidRDefault="00EA4FE0" w:rsidP="00EA4FE0">
      <w:pPr>
        <w:jc w:val="both"/>
        <w:rPr>
          <w:rFonts w:asciiTheme="minorHAnsi" w:hAnsiTheme="minorHAnsi" w:cstheme="minorHAnsi"/>
          <w:b/>
        </w:rPr>
      </w:pPr>
    </w:p>
    <w:p w:rsidR="00124895" w:rsidRPr="00124895" w:rsidRDefault="00124895" w:rsidP="00EA4FE0">
      <w:pPr>
        <w:jc w:val="both"/>
        <w:rPr>
          <w:rFonts w:asciiTheme="minorHAnsi" w:hAnsiTheme="minorHAnsi" w:cstheme="minorHAnsi"/>
          <w:b/>
        </w:rPr>
      </w:pPr>
      <w:r w:rsidRPr="00ED6C8B">
        <w:rPr>
          <w:rFonts w:asciiTheme="minorHAnsi" w:hAnsiTheme="minorHAnsi" w:cstheme="minorHAnsi"/>
          <w:b/>
        </w:rPr>
        <w:t>Kandidatke moraj</w:t>
      </w:r>
      <w:r w:rsidR="00ED6C8B" w:rsidRPr="00ED6C8B">
        <w:rPr>
          <w:rFonts w:asciiTheme="minorHAnsi" w:hAnsiTheme="minorHAnsi" w:cstheme="minorHAnsi"/>
          <w:b/>
        </w:rPr>
        <w:t>o</w:t>
      </w:r>
      <w:r w:rsidRPr="00ED6C8B">
        <w:rPr>
          <w:rFonts w:asciiTheme="minorHAnsi" w:hAnsiTheme="minorHAnsi" w:cstheme="minorHAnsi"/>
          <w:b/>
        </w:rPr>
        <w:t xml:space="preserve"> ob prijavi oddati življenjepis in dokazila o delovnih izkušnjah ter motivacijsko pismo, zakaj so se odločile za vpis v program.</w:t>
      </w:r>
    </w:p>
    <w:p w:rsidR="00124895" w:rsidRDefault="00124895" w:rsidP="00EA4FE0">
      <w:pPr>
        <w:jc w:val="both"/>
        <w:rPr>
          <w:rFonts w:asciiTheme="minorHAnsi" w:hAnsiTheme="minorHAnsi" w:cstheme="minorHAnsi"/>
          <w:b/>
        </w:rPr>
      </w:pPr>
    </w:p>
    <w:p w:rsidR="00EA4FE0" w:rsidRDefault="00EA4FE0" w:rsidP="00EA4FE0">
      <w:pPr>
        <w:jc w:val="both"/>
        <w:rPr>
          <w:rFonts w:asciiTheme="minorHAnsi" w:hAnsiTheme="minorHAnsi" w:cstheme="minorHAnsi"/>
          <w:color w:val="FF0000"/>
        </w:rPr>
      </w:pPr>
      <w:r w:rsidRPr="00124895">
        <w:rPr>
          <w:rFonts w:asciiTheme="minorHAnsi" w:hAnsiTheme="minorHAnsi" w:cstheme="minorHAnsi"/>
          <w:b/>
        </w:rPr>
        <w:t>CENA</w:t>
      </w:r>
      <w:r w:rsidRPr="00124895">
        <w:rPr>
          <w:rFonts w:asciiTheme="minorHAnsi" w:hAnsiTheme="minorHAnsi" w:cstheme="minorHAnsi"/>
        </w:rPr>
        <w:t>: 2.</w:t>
      </w:r>
      <w:r w:rsidR="00A3266D">
        <w:rPr>
          <w:rFonts w:asciiTheme="minorHAnsi" w:hAnsiTheme="minorHAnsi" w:cstheme="minorHAnsi"/>
        </w:rPr>
        <w:t>650</w:t>
      </w:r>
      <w:r w:rsidRPr="00124895">
        <w:rPr>
          <w:rFonts w:asciiTheme="minorHAnsi" w:hAnsiTheme="minorHAnsi" w:cstheme="minorHAnsi"/>
        </w:rPr>
        <w:t xml:space="preserve"> EUR</w:t>
      </w:r>
      <w:bookmarkStart w:id="0" w:name="_GoBack"/>
      <w:bookmarkEnd w:id="0"/>
    </w:p>
    <w:p w:rsidR="00A3266D" w:rsidRPr="00124895" w:rsidRDefault="00A3266D" w:rsidP="00EA4FE0">
      <w:pPr>
        <w:jc w:val="both"/>
        <w:rPr>
          <w:rFonts w:asciiTheme="minorHAnsi" w:hAnsiTheme="minorHAnsi" w:cstheme="minorHAnsi"/>
          <w:b/>
        </w:rPr>
      </w:pPr>
    </w:p>
    <w:p w:rsidR="00EA4FE0" w:rsidRPr="00124895" w:rsidRDefault="00EA4FE0" w:rsidP="00EA4FE0">
      <w:pPr>
        <w:jc w:val="both"/>
        <w:rPr>
          <w:rFonts w:asciiTheme="minorHAnsi" w:hAnsiTheme="minorHAnsi" w:cstheme="minorHAnsi"/>
        </w:rPr>
      </w:pPr>
      <w:r w:rsidRPr="00124895">
        <w:rPr>
          <w:rFonts w:asciiTheme="minorHAnsi" w:hAnsiTheme="minorHAnsi" w:cstheme="minorHAnsi"/>
          <w:b/>
        </w:rPr>
        <w:t>ŠTEVILO VPISNIH MEST</w:t>
      </w:r>
      <w:r w:rsidRPr="00124895">
        <w:rPr>
          <w:rFonts w:asciiTheme="minorHAnsi" w:hAnsiTheme="minorHAnsi" w:cstheme="minorHAnsi"/>
        </w:rPr>
        <w:t xml:space="preserve">: </w:t>
      </w:r>
      <w:r w:rsidR="003733AF" w:rsidRPr="00124895">
        <w:rPr>
          <w:rFonts w:asciiTheme="minorHAnsi" w:hAnsiTheme="minorHAnsi" w:cstheme="minorHAnsi"/>
        </w:rPr>
        <w:t>12</w:t>
      </w:r>
    </w:p>
    <w:p w:rsidR="00786C92" w:rsidRPr="00124895" w:rsidRDefault="00786C92" w:rsidP="00F97467">
      <w:pPr>
        <w:spacing w:line="360" w:lineRule="auto"/>
        <w:rPr>
          <w:rFonts w:asciiTheme="minorHAnsi" w:hAnsiTheme="minorHAnsi" w:cstheme="minorHAnsi"/>
        </w:rPr>
      </w:pPr>
    </w:p>
    <w:p w:rsidR="00786C92" w:rsidRPr="00124895" w:rsidRDefault="00124895" w:rsidP="00786C92">
      <w:pPr>
        <w:spacing w:line="360" w:lineRule="auto"/>
        <w:outlineLvl w:val="0"/>
        <w:rPr>
          <w:rFonts w:asciiTheme="minorHAnsi" w:hAnsiTheme="minorHAnsi" w:cstheme="minorHAnsi"/>
        </w:rPr>
      </w:pPr>
      <w:r>
        <w:rPr>
          <w:rFonts w:asciiTheme="minorHAnsi" w:hAnsiTheme="minorHAnsi" w:cstheme="minorHAnsi"/>
          <w:b/>
        </w:rPr>
        <w:t>Vsebine</w:t>
      </w:r>
      <w:r w:rsidR="00786C92" w:rsidRPr="00124895">
        <w:rPr>
          <w:rFonts w:asciiTheme="minorHAnsi" w:hAnsiTheme="minorHAnsi" w:cstheme="minorHAnsi"/>
          <w:b/>
        </w:rPr>
        <w:t xml:space="preserve"> seminarj</w:t>
      </w:r>
      <w:r>
        <w:rPr>
          <w:rFonts w:asciiTheme="minorHAnsi" w:hAnsiTheme="minorHAnsi" w:cstheme="minorHAnsi"/>
          <w:b/>
        </w:rPr>
        <w:t>ev z izvajalci:</w:t>
      </w:r>
    </w:p>
    <w:p w:rsidR="00F97467" w:rsidRPr="00124895" w:rsidRDefault="00F97467" w:rsidP="00124895">
      <w:pPr>
        <w:rPr>
          <w:rFonts w:asciiTheme="minorHAnsi" w:hAnsiTheme="minorHAnsi" w:cstheme="minorHAnsi"/>
        </w:rPr>
      </w:pPr>
      <w:r w:rsidRPr="00124895">
        <w:rPr>
          <w:rFonts w:asciiTheme="minorHAnsi" w:hAnsiTheme="minorHAnsi" w:cstheme="minorHAnsi"/>
          <w:b/>
        </w:rPr>
        <w:t>Tema: Razvoj supervizije s prikazom spreminjanja metod dela v superviziji</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Izvajalki: </w:t>
      </w:r>
      <w:r w:rsidRPr="00124895">
        <w:rPr>
          <w:rFonts w:asciiTheme="minorHAnsi" w:hAnsiTheme="minorHAnsi" w:cstheme="minorHAnsi"/>
        </w:rPr>
        <w:t>zasl. prof. dr. Gabi Čačinovič Vogrinčič, doc. dr. Petra Videmšek</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9 00 - 17 00</w:t>
      </w:r>
      <w:r w:rsidRPr="00124895">
        <w:rPr>
          <w:rFonts w:asciiTheme="minorHAnsi" w:hAnsiTheme="minorHAnsi" w:cstheme="minorHAnsi"/>
        </w:rPr>
        <w:t xml:space="preserve"> Opredelitev supervizije v stroki socialnega dela (predavanje) </w:t>
      </w:r>
    </w:p>
    <w:p w:rsidR="00124895" w:rsidRDefault="00124895" w:rsidP="00124895">
      <w:pPr>
        <w:rPr>
          <w:rFonts w:asciiTheme="minorHAnsi" w:hAnsiTheme="minorHAnsi" w:cstheme="minorHAnsi"/>
          <w:b/>
        </w:rPr>
      </w:pPr>
    </w:p>
    <w:p w:rsidR="00F97467" w:rsidRPr="00124895" w:rsidRDefault="00F97467" w:rsidP="00124895">
      <w:pPr>
        <w:rPr>
          <w:rFonts w:asciiTheme="minorHAnsi" w:hAnsiTheme="minorHAnsi" w:cstheme="minorHAnsi"/>
        </w:rPr>
      </w:pPr>
      <w:r w:rsidRPr="00124895">
        <w:rPr>
          <w:rFonts w:asciiTheme="minorHAnsi" w:hAnsiTheme="minorHAnsi" w:cstheme="minorHAnsi"/>
          <w:b/>
        </w:rPr>
        <w:t>Tema: Sodelovalna dialoška praksa supervizije</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Izvajalki: </w:t>
      </w:r>
      <w:r w:rsidRPr="00124895">
        <w:rPr>
          <w:rFonts w:asciiTheme="minorHAnsi" w:hAnsiTheme="minorHAnsi" w:cstheme="minorHAnsi"/>
        </w:rPr>
        <w:t>doc.dr. Lea Šugman Bohin</w:t>
      </w:r>
      <w:r w:rsidRPr="00124895">
        <w:rPr>
          <w:rFonts w:asciiTheme="minorHAnsi" w:hAnsiTheme="minorHAnsi" w:cstheme="minorHAnsi"/>
          <w:b/>
        </w:rPr>
        <w:t xml:space="preserve">c, </w:t>
      </w:r>
      <w:r w:rsidRPr="00124895">
        <w:rPr>
          <w:rFonts w:asciiTheme="minorHAnsi" w:hAnsiTheme="minorHAnsi" w:cstheme="minorHAnsi"/>
        </w:rPr>
        <w:t xml:space="preserve">doc. dr. Petra Videmšek </w:t>
      </w:r>
    </w:p>
    <w:p w:rsidR="00F97467" w:rsidRPr="00124895" w:rsidRDefault="00F97467" w:rsidP="00124895">
      <w:pPr>
        <w:jc w:val="both"/>
        <w:rPr>
          <w:rFonts w:asciiTheme="minorHAnsi" w:hAnsiTheme="minorHAnsi" w:cstheme="minorHAnsi"/>
          <w:b/>
          <w:color w:val="FF0000"/>
        </w:rPr>
      </w:pPr>
      <w:r w:rsidRPr="00124895">
        <w:rPr>
          <w:rFonts w:asciiTheme="minorHAnsi" w:hAnsiTheme="minorHAnsi" w:cstheme="minorHAnsi"/>
        </w:rPr>
        <w:t>9 00 – 17 00 predavanje z vajami</w:t>
      </w:r>
    </w:p>
    <w:p w:rsidR="00124895" w:rsidRDefault="00124895" w:rsidP="00124895">
      <w:pPr>
        <w:rPr>
          <w:rFonts w:asciiTheme="minorHAnsi" w:hAnsiTheme="minorHAnsi" w:cstheme="minorHAnsi"/>
          <w:b/>
        </w:rPr>
      </w:pPr>
    </w:p>
    <w:p w:rsidR="00F97467" w:rsidRPr="00124895" w:rsidRDefault="00F97467" w:rsidP="00124895">
      <w:pPr>
        <w:rPr>
          <w:rFonts w:asciiTheme="minorHAnsi" w:hAnsiTheme="minorHAnsi" w:cstheme="minorHAnsi"/>
        </w:rPr>
      </w:pPr>
      <w:r w:rsidRPr="00124895">
        <w:rPr>
          <w:rFonts w:asciiTheme="minorHAnsi" w:hAnsiTheme="minorHAnsi" w:cstheme="minorHAnsi"/>
          <w:b/>
        </w:rPr>
        <w:t>Tema: Spremljanje in evalvacija supervizijskega procesa</w:t>
      </w:r>
      <w:r w:rsidRPr="00124895">
        <w:rPr>
          <w:rFonts w:asciiTheme="minorHAnsi" w:hAnsiTheme="minorHAnsi" w:cstheme="minorHAnsi"/>
        </w:rPr>
        <w:t xml:space="preserve"> </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Izvajalka: </w:t>
      </w:r>
      <w:r w:rsidRPr="00124895">
        <w:rPr>
          <w:rFonts w:asciiTheme="minorHAnsi" w:hAnsiTheme="minorHAnsi" w:cstheme="minorHAnsi"/>
        </w:rPr>
        <w:t>doc. dr. Liljana Rihter</w:t>
      </w:r>
      <w:r w:rsidRPr="00124895">
        <w:rPr>
          <w:rFonts w:asciiTheme="minorHAnsi" w:hAnsiTheme="minorHAnsi" w:cstheme="minorHAnsi"/>
          <w:b/>
        </w:rPr>
        <w:t xml:space="preserve"> </w:t>
      </w:r>
    </w:p>
    <w:p w:rsidR="00F97467" w:rsidRPr="00124895" w:rsidRDefault="00F97467" w:rsidP="00124895">
      <w:pPr>
        <w:rPr>
          <w:rFonts w:asciiTheme="minorHAnsi" w:eastAsiaTheme="minorHAnsi" w:hAnsiTheme="minorHAnsi" w:cstheme="minorHAnsi"/>
        </w:rPr>
      </w:pPr>
      <w:r w:rsidRPr="00124895">
        <w:rPr>
          <w:rFonts w:asciiTheme="minorHAnsi" w:hAnsiTheme="minorHAnsi" w:cstheme="minorHAnsi"/>
          <w:b/>
        </w:rPr>
        <w:lastRenderedPageBreak/>
        <w:t>9 00 - 13</w:t>
      </w:r>
      <w:r w:rsidRPr="00124895">
        <w:rPr>
          <w:rFonts w:asciiTheme="minorHAnsi" w:hAnsiTheme="minorHAnsi" w:cstheme="minorHAnsi"/>
        </w:rPr>
        <w:t xml:space="preserve"> </w:t>
      </w:r>
      <w:r w:rsidRPr="00124895">
        <w:rPr>
          <w:rFonts w:asciiTheme="minorHAnsi" w:hAnsiTheme="minorHAnsi" w:cstheme="minorHAnsi"/>
          <w:b/>
        </w:rPr>
        <w:t>45</w:t>
      </w:r>
      <w:r w:rsidRPr="00124895">
        <w:rPr>
          <w:rFonts w:asciiTheme="minorHAnsi" w:hAnsiTheme="minorHAnsi" w:cstheme="minorHAnsi"/>
        </w:rPr>
        <w:t xml:space="preserve"> Supervizijska analiza zgodbe, evalvacija dogajanja v superviziji</w:t>
      </w:r>
      <w:r w:rsidRPr="00124895">
        <w:rPr>
          <w:rFonts w:asciiTheme="minorHAnsi" w:hAnsiTheme="minorHAnsi" w:cstheme="minorHAnsi"/>
          <w:b/>
        </w:rPr>
        <w:t xml:space="preserve"> </w:t>
      </w:r>
      <w:r w:rsidRPr="00124895">
        <w:rPr>
          <w:rFonts w:asciiTheme="minorHAnsi" w:hAnsiTheme="minorHAnsi" w:cstheme="minorHAnsi"/>
        </w:rPr>
        <w:t>(12 15 – 13 00  Odmor za kosilo)</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14 00 – 17 00</w:t>
      </w:r>
      <w:r w:rsidRPr="00124895">
        <w:rPr>
          <w:rFonts w:asciiTheme="minorHAnsi" w:hAnsiTheme="minorHAnsi" w:cstheme="minorHAnsi"/>
          <w:color w:val="FF0000"/>
        </w:rPr>
        <w:t xml:space="preserve"> 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F97467" w:rsidP="00124895">
      <w:pPr>
        <w:rPr>
          <w:rFonts w:asciiTheme="minorHAnsi" w:hAnsiTheme="minorHAnsi" w:cstheme="minorHAnsi"/>
          <w:b/>
        </w:rPr>
      </w:pPr>
      <w:r w:rsidRPr="00124895">
        <w:rPr>
          <w:rFonts w:asciiTheme="minorHAnsi" w:hAnsiTheme="minorHAnsi" w:cstheme="minorHAnsi"/>
          <w:b/>
        </w:rPr>
        <w:t>Tema: Supervizija reflektirajočega praktika</w:t>
      </w:r>
    </w:p>
    <w:p w:rsidR="00F97467" w:rsidRPr="00124895" w:rsidRDefault="00F97467" w:rsidP="00124895">
      <w:pPr>
        <w:rPr>
          <w:rFonts w:asciiTheme="minorHAnsi" w:hAnsiTheme="minorHAnsi" w:cstheme="minorHAnsi"/>
        </w:rPr>
      </w:pPr>
      <w:r w:rsidRPr="00124895">
        <w:rPr>
          <w:rFonts w:asciiTheme="minorHAnsi" w:hAnsiTheme="minorHAnsi" w:cstheme="minorHAnsi"/>
          <w:b/>
        </w:rPr>
        <w:t>Izvajalka:</w:t>
      </w:r>
      <w:r w:rsidRPr="00124895">
        <w:rPr>
          <w:rFonts w:asciiTheme="minorHAnsi" w:hAnsiTheme="minorHAnsi" w:cstheme="minorHAnsi"/>
        </w:rPr>
        <w:t xml:space="preserve"> doc. dr. Lea Šugman Bohinc </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9 00 - 13 00 </w:t>
      </w:r>
      <w:r w:rsidRPr="00124895">
        <w:rPr>
          <w:rFonts w:asciiTheme="minorHAnsi" w:hAnsiTheme="minorHAnsi" w:cstheme="minorHAnsi"/>
        </w:rPr>
        <w:t>Pomen reflektirajoče prakse za osebni in strokovni razvoj</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14 00 – 17 00</w:t>
      </w:r>
      <w:r w:rsidRPr="00124895">
        <w:rPr>
          <w:rFonts w:asciiTheme="minorHAnsi" w:hAnsiTheme="minorHAnsi" w:cstheme="minorHAnsi"/>
          <w:color w:val="FF0000"/>
        </w:rPr>
        <w:t xml:space="preserve"> 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Tema: </w:t>
      </w:r>
      <w:r w:rsidRPr="00124895">
        <w:rPr>
          <w:rFonts w:asciiTheme="minorHAnsi" w:hAnsiTheme="minorHAnsi" w:cstheme="minorHAnsi"/>
        </w:rPr>
        <w:t>Evalvacija v superviziji</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Izvajalka: </w:t>
      </w:r>
      <w:r w:rsidRPr="00124895">
        <w:rPr>
          <w:rFonts w:asciiTheme="minorHAnsi" w:hAnsiTheme="minorHAnsi" w:cstheme="minorHAnsi"/>
        </w:rPr>
        <w:t>doc. dr. Liljana Rihter</w:t>
      </w:r>
    </w:p>
    <w:p w:rsidR="00F97467" w:rsidRPr="00124895" w:rsidRDefault="00F97467" w:rsidP="00124895">
      <w:pPr>
        <w:rPr>
          <w:rFonts w:asciiTheme="minorHAnsi" w:hAnsiTheme="minorHAnsi" w:cstheme="minorHAnsi"/>
        </w:rPr>
      </w:pPr>
      <w:r w:rsidRPr="00124895">
        <w:rPr>
          <w:rFonts w:asciiTheme="minorHAnsi" w:hAnsiTheme="minorHAnsi" w:cstheme="minorHAnsi"/>
          <w:lang w:val="en-US"/>
        </w:rPr>
        <w:t>10.45 – 15 30 Evalvacija dogajanja v supervizijskem procesu</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 xml:space="preserve"> 15  45 – 17 00  </w:t>
      </w:r>
      <w:r w:rsidRPr="00124895">
        <w:rPr>
          <w:rFonts w:asciiTheme="minorHAnsi" w:hAnsiTheme="minorHAnsi" w:cstheme="minorHAnsi"/>
          <w:color w:val="FF0000"/>
        </w:rPr>
        <w:t xml:space="preserve">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Tema: </w:t>
      </w:r>
      <w:r w:rsidRPr="00124895">
        <w:rPr>
          <w:rFonts w:asciiTheme="minorHAnsi" w:hAnsiTheme="minorHAnsi" w:cstheme="minorHAnsi"/>
        </w:rPr>
        <w:t>Supervizija za ranljive skupine uporabnikov</w:t>
      </w:r>
      <w:r w:rsidRPr="00124895">
        <w:rPr>
          <w:rFonts w:asciiTheme="minorHAnsi" w:hAnsiTheme="minorHAnsi" w:cstheme="minorHAnsi"/>
          <w:b/>
        </w:rPr>
        <w:t xml:space="preserve"> </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red. prof. dr. Darja Zaviršek</w:t>
      </w:r>
    </w:p>
    <w:p w:rsidR="00F97467" w:rsidRPr="00124895" w:rsidRDefault="00F97467" w:rsidP="00124895">
      <w:pPr>
        <w:jc w:val="both"/>
        <w:rPr>
          <w:rFonts w:asciiTheme="minorHAnsi" w:hAnsiTheme="minorHAnsi" w:cstheme="minorHAnsi"/>
          <w:b/>
        </w:rPr>
      </w:pPr>
      <w:r w:rsidRPr="00124895">
        <w:rPr>
          <w:rFonts w:asciiTheme="minorHAnsi" w:hAnsiTheme="minorHAnsi" w:cstheme="minorHAnsi"/>
          <w:b/>
        </w:rPr>
        <w:t xml:space="preserve">9 00 - 13 00 </w:t>
      </w:r>
      <w:r w:rsidRPr="00124895">
        <w:rPr>
          <w:rFonts w:asciiTheme="minorHAnsi" w:hAnsiTheme="minorHAnsi" w:cstheme="minorHAnsi"/>
        </w:rPr>
        <w:t>Metode razpoznavanja ranljivih kontekstov na terenu in načela dela v superviziji: empatičnost;  prepoznavanje; vodenje pogovora; opolnomočenje; krepitev odpornosti; zagovorništvo</w:t>
      </w:r>
      <w:r w:rsidRPr="00124895">
        <w:rPr>
          <w:rFonts w:asciiTheme="minorHAnsi" w:hAnsiTheme="minorHAnsi" w:cstheme="minorHAnsi"/>
          <w:b/>
        </w:rPr>
        <w:t xml:space="preserve">   </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 xml:space="preserve">14- 17 </w:t>
      </w:r>
      <w:r w:rsidRPr="00124895">
        <w:rPr>
          <w:rFonts w:asciiTheme="minorHAnsi" w:hAnsiTheme="minorHAnsi" w:cstheme="minorHAnsi"/>
          <w:color w:val="FF0000"/>
        </w:rPr>
        <w:t xml:space="preserve">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jc w:val="both"/>
        <w:rPr>
          <w:rFonts w:asciiTheme="minorHAnsi" w:hAnsiTheme="minorHAnsi" w:cstheme="minorHAnsi"/>
          <w:b/>
        </w:rPr>
      </w:pPr>
    </w:p>
    <w:p w:rsidR="00F97467" w:rsidRPr="00124895" w:rsidRDefault="00F97467" w:rsidP="00124895">
      <w:pPr>
        <w:jc w:val="both"/>
        <w:rPr>
          <w:rFonts w:asciiTheme="minorHAnsi" w:hAnsiTheme="minorHAnsi" w:cstheme="minorHAnsi"/>
          <w:b/>
        </w:rPr>
      </w:pPr>
      <w:r w:rsidRPr="00124895">
        <w:rPr>
          <w:rFonts w:asciiTheme="minorHAnsi" w:hAnsiTheme="minorHAnsi" w:cstheme="minorHAnsi"/>
          <w:b/>
        </w:rPr>
        <w:t xml:space="preserve">Tema: </w:t>
      </w:r>
      <w:r w:rsidRPr="00124895">
        <w:rPr>
          <w:rFonts w:asciiTheme="minorHAnsi" w:hAnsiTheme="minorHAnsi" w:cstheme="minorHAnsi"/>
        </w:rPr>
        <w:t>Supervizija za ranljive skupine  uporabnikov</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t>Izvajalka</w:t>
      </w:r>
      <w:r w:rsidRPr="00124895">
        <w:rPr>
          <w:rFonts w:asciiTheme="minorHAnsi" w:hAnsiTheme="minorHAnsi" w:cstheme="minorHAnsi"/>
        </w:rPr>
        <w:t>: red. prof. dr. Darja Zaviršek</w:t>
      </w:r>
      <w:r w:rsidRPr="00124895">
        <w:rPr>
          <w:rFonts w:asciiTheme="minorHAnsi" w:hAnsiTheme="minorHAnsi" w:cstheme="minorHAnsi"/>
          <w:b/>
        </w:rPr>
        <w:t xml:space="preserve"> </w:t>
      </w:r>
    </w:p>
    <w:p w:rsidR="00F97467" w:rsidRPr="00124895" w:rsidRDefault="00F97467" w:rsidP="00124895">
      <w:pPr>
        <w:jc w:val="both"/>
        <w:rPr>
          <w:rFonts w:asciiTheme="minorHAnsi" w:hAnsiTheme="minorHAnsi" w:cstheme="minorHAnsi"/>
          <w:b/>
        </w:rPr>
      </w:pPr>
      <w:r w:rsidRPr="00124895">
        <w:rPr>
          <w:rFonts w:asciiTheme="minorHAnsi" w:hAnsiTheme="minorHAnsi" w:cstheme="minorHAnsi"/>
          <w:b/>
        </w:rPr>
        <w:t xml:space="preserve">9 00 – 13 00  </w:t>
      </w:r>
      <w:r w:rsidRPr="00124895">
        <w:rPr>
          <w:rFonts w:asciiTheme="minorHAnsi" w:hAnsiTheme="minorHAnsi" w:cstheme="minorHAnsi"/>
        </w:rPr>
        <w:t>Uporabnice in uporabniki, ki živijo v ranljivih kontekstih: ljudje z ovirami; pripadniki etničnih manjšin; življenje v revščini; ranljivost zaradi spola; nasilje kot vir ranljivosti</w:t>
      </w:r>
      <w:r w:rsidRPr="00124895">
        <w:rPr>
          <w:rFonts w:asciiTheme="minorHAnsi" w:hAnsiTheme="minorHAnsi" w:cstheme="minorHAnsi"/>
          <w:b/>
        </w:rPr>
        <w:t xml:space="preserve">.   </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14 00 – 17 00</w:t>
      </w:r>
      <w:r w:rsidRPr="00124895">
        <w:rPr>
          <w:rFonts w:asciiTheme="minorHAnsi" w:hAnsiTheme="minorHAnsi" w:cstheme="minorHAnsi"/>
          <w:color w:val="FF0000"/>
        </w:rPr>
        <w:t xml:space="preserve"> 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124895" w:rsidP="00124895">
      <w:pPr>
        <w:rPr>
          <w:rFonts w:asciiTheme="minorHAnsi" w:hAnsiTheme="minorHAnsi" w:cstheme="minorHAnsi"/>
          <w:b/>
        </w:rPr>
      </w:pPr>
      <w:r>
        <w:rPr>
          <w:rFonts w:asciiTheme="minorHAnsi" w:hAnsiTheme="minorHAnsi" w:cstheme="minorHAnsi"/>
          <w:b/>
        </w:rPr>
        <w:t>Tema</w:t>
      </w:r>
      <w:r w:rsidR="00F97467" w:rsidRPr="00124895">
        <w:rPr>
          <w:rFonts w:asciiTheme="minorHAnsi" w:hAnsiTheme="minorHAnsi" w:cstheme="minorHAnsi"/>
          <w:b/>
        </w:rPr>
        <w:t xml:space="preserve">: </w:t>
      </w:r>
      <w:r w:rsidR="00F97467" w:rsidRPr="00124895">
        <w:rPr>
          <w:rFonts w:asciiTheme="minorHAnsi" w:hAnsiTheme="minorHAnsi" w:cstheme="minorHAnsi"/>
        </w:rPr>
        <w:t>Supervizija za delo z družinami</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Izvajalka: </w:t>
      </w:r>
      <w:r w:rsidRPr="00124895">
        <w:rPr>
          <w:rFonts w:asciiTheme="minorHAnsi" w:hAnsiTheme="minorHAnsi" w:cstheme="minorHAnsi"/>
        </w:rPr>
        <w:t>zasl. prof. dr.</w:t>
      </w:r>
      <w:r w:rsidRPr="00124895">
        <w:rPr>
          <w:rFonts w:asciiTheme="minorHAnsi" w:hAnsiTheme="minorHAnsi" w:cstheme="minorHAnsi"/>
          <w:b/>
        </w:rPr>
        <w:t xml:space="preserve">  </w:t>
      </w:r>
      <w:r w:rsidRPr="00124895">
        <w:rPr>
          <w:rFonts w:asciiTheme="minorHAnsi" w:hAnsiTheme="minorHAnsi" w:cstheme="minorHAnsi"/>
        </w:rPr>
        <w:t>Gabi Čačinovič Vogrinčič</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rPr>
        <w:t>9.00 – 13 00 Modeli supervizije v procesih podpore družinam</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 xml:space="preserve">14 00 – 17 00 </w:t>
      </w:r>
      <w:r w:rsidRPr="00124895">
        <w:rPr>
          <w:rFonts w:asciiTheme="minorHAnsi" w:hAnsiTheme="minorHAnsi" w:cstheme="minorHAnsi"/>
          <w:color w:val="FF0000"/>
        </w:rPr>
        <w:t xml:space="preserve">Izkustveno učenje supervizijskega procesa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124895" w:rsidP="00124895">
      <w:pPr>
        <w:rPr>
          <w:rFonts w:asciiTheme="minorHAnsi" w:hAnsiTheme="minorHAnsi" w:cstheme="minorHAnsi"/>
        </w:rPr>
      </w:pPr>
      <w:r>
        <w:rPr>
          <w:rFonts w:asciiTheme="minorHAnsi" w:hAnsiTheme="minorHAnsi" w:cstheme="minorHAnsi"/>
          <w:b/>
        </w:rPr>
        <w:t>Tem</w:t>
      </w:r>
      <w:r w:rsidR="00F97467" w:rsidRPr="00124895">
        <w:rPr>
          <w:rFonts w:asciiTheme="minorHAnsi" w:hAnsiTheme="minorHAnsi" w:cstheme="minorHAnsi"/>
          <w:b/>
        </w:rPr>
        <w:t xml:space="preserve">a: </w:t>
      </w:r>
      <w:r w:rsidR="00F97467" w:rsidRPr="00124895">
        <w:rPr>
          <w:rFonts w:asciiTheme="minorHAnsi" w:hAnsiTheme="minorHAnsi" w:cstheme="minorHAnsi"/>
        </w:rPr>
        <w:t xml:space="preserve">Supervizija za ranljive skupine uporabnikov </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 xml:space="preserve">red. prof. dr. Darja Zaviršek </w:t>
      </w:r>
    </w:p>
    <w:p w:rsidR="00F97467" w:rsidRPr="00124895" w:rsidRDefault="00F97467" w:rsidP="00124895">
      <w:pPr>
        <w:jc w:val="both"/>
        <w:rPr>
          <w:rFonts w:asciiTheme="minorHAnsi" w:hAnsiTheme="minorHAnsi" w:cstheme="minorHAnsi"/>
          <w:b/>
        </w:rPr>
      </w:pPr>
      <w:r w:rsidRPr="00124895">
        <w:rPr>
          <w:rFonts w:asciiTheme="minorHAnsi" w:hAnsiTheme="minorHAnsi" w:cstheme="minorHAnsi"/>
          <w:b/>
        </w:rPr>
        <w:t xml:space="preserve">9 00 – 13 00  </w:t>
      </w:r>
      <w:r w:rsidRPr="00124895">
        <w:rPr>
          <w:rFonts w:asciiTheme="minorHAnsi" w:hAnsiTheme="minorHAnsi" w:cstheme="minorHAnsi"/>
        </w:rPr>
        <w:t>Uporabnice in uporabniki, ki živijo v ranljivih kontekstih: ljudje z ovirami; pripadniki etničnih manjšin; življenje v revščini; ranljivost zaradi spola; nasilje kot vir ranljivosti</w:t>
      </w:r>
      <w:r w:rsidRPr="00124895">
        <w:rPr>
          <w:rFonts w:asciiTheme="minorHAnsi" w:hAnsiTheme="minorHAnsi" w:cstheme="minorHAnsi"/>
          <w:b/>
        </w:rPr>
        <w:t xml:space="preserve">.   </w:t>
      </w:r>
    </w:p>
    <w:p w:rsidR="00F97467" w:rsidRPr="00124895" w:rsidRDefault="00F97467" w:rsidP="00124895">
      <w:pPr>
        <w:rPr>
          <w:rFonts w:asciiTheme="minorHAnsi" w:hAnsiTheme="minorHAnsi" w:cstheme="minorHAnsi"/>
          <w:color w:val="FF0000"/>
        </w:rPr>
      </w:pPr>
      <w:r w:rsidRPr="00124895">
        <w:rPr>
          <w:rFonts w:asciiTheme="minorHAnsi" w:hAnsiTheme="minorHAnsi" w:cstheme="minorHAnsi"/>
          <w:b/>
          <w:color w:val="FF0000"/>
        </w:rPr>
        <w:t>14 00 – 17 00</w:t>
      </w:r>
      <w:r w:rsidRPr="00124895">
        <w:rPr>
          <w:rFonts w:asciiTheme="minorHAnsi" w:hAnsiTheme="minorHAnsi" w:cstheme="minorHAnsi"/>
          <w:color w:val="FF0000"/>
        </w:rPr>
        <w:t xml:space="preserve"> izkustveno učenje supervizijskega procesa </w:t>
      </w:r>
    </w:p>
    <w:p w:rsidR="00124895" w:rsidRDefault="00124895" w:rsidP="00124895">
      <w:pPr>
        <w:rPr>
          <w:rFonts w:asciiTheme="minorHAnsi" w:hAnsiTheme="minorHAnsi" w:cstheme="minorHAnsi"/>
          <w:b/>
          <w:color w:val="FF0000"/>
        </w:rPr>
      </w:pPr>
    </w:p>
    <w:p w:rsidR="00F97467" w:rsidRPr="00124895" w:rsidRDefault="00124895" w:rsidP="00124895">
      <w:pPr>
        <w:rPr>
          <w:rFonts w:asciiTheme="minorHAnsi" w:hAnsiTheme="minorHAnsi" w:cstheme="minorHAnsi"/>
          <w:b/>
        </w:rPr>
      </w:pPr>
      <w:r w:rsidRPr="00124895">
        <w:rPr>
          <w:rFonts w:asciiTheme="minorHAnsi" w:hAnsiTheme="minorHAnsi" w:cstheme="minorHAnsi"/>
          <w:b/>
        </w:rPr>
        <w:t>Tema</w:t>
      </w:r>
      <w:r w:rsidR="00F97467" w:rsidRPr="00124895">
        <w:rPr>
          <w:rFonts w:asciiTheme="minorHAnsi" w:hAnsiTheme="minorHAnsi" w:cstheme="minorHAnsi"/>
          <w:b/>
        </w:rPr>
        <w:t xml:space="preserve">: </w:t>
      </w:r>
      <w:r w:rsidR="00F97467" w:rsidRPr="00124895">
        <w:rPr>
          <w:rFonts w:asciiTheme="minorHAnsi" w:hAnsiTheme="minorHAnsi" w:cstheme="minorHAnsi"/>
        </w:rPr>
        <w:t>Supervizija reflektirajočega praktika</w:t>
      </w:r>
    </w:p>
    <w:p w:rsidR="00F97467" w:rsidRPr="00124895" w:rsidRDefault="00F97467" w:rsidP="00124895">
      <w:pPr>
        <w:rPr>
          <w:rFonts w:asciiTheme="minorHAnsi" w:hAnsiTheme="minorHAnsi" w:cstheme="minorHAnsi"/>
          <w:b/>
        </w:rPr>
      </w:pPr>
      <w:r w:rsidRPr="00124895">
        <w:rPr>
          <w:rFonts w:asciiTheme="minorHAnsi" w:hAnsiTheme="minorHAnsi" w:cstheme="minorHAnsi"/>
          <w:b/>
        </w:rPr>
        <w:lastRenderedPageBreak/>
        <w:t xml:space="preserve">Izvajalka: </w:t>
      </w:r>
      <w:r w:rsidRPr="00124895">
        <w:rPr>
          <w:rFonts w:asciiTheme="minorHAnsi" w:hAnsiTheme="minorHAnsi" w:cstheme="minorHAnsi"/>
        </w:rPr>
        <w:t>doc. dr. Lea Šugman Bohinc</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rPr>
        <w:t>9 00- 13 00 predavanje s seminarjem</w:t>
      </w:r>
    </w:p>
    <w:p w:rsidR="00F97467" w:rsidRPr="00124895" w:rsidRDefault="00F97467" w:rsidP="00124895">
      <w:pPr>
        <w:rPr>
          <w:rFonts w:asciiTheme="minorHAnsi" w:hAnsiTheme="minorHAnsi" w:cstheme="minorHAnsi"/>
        </w:rPr>
      </w:pPr>
      <w:r w:rsidRPr="00124895">
        <w:rPr>
          <w:rFonts w:asciiTheme="minorHAnsi" w:hAnsiTheme="minorHAnsi" w:cstheme="minorHAnsi"/>
          <w:b/>
          <w:color w:val="FF0000"/>
        </w:rPr>
        <w:t>14 00 – 17 00</w:t>
      </w:r>
      <w:r w:rsidRPr="00124895">
        <w:rPr>
          <w:rFonts w:asciiTheme="minorHAnsi" w:hAnsiTheme="minorHAnsi" w:cstheme="minorHAnsi"/>
          <w:color w:val="FF0000"/>
        </w:rPr>
        <w:t xml:space="preserve"> izkustveno učenje supervizijskega procesa  </w:t>
      </w:r>
      <w:r w:rsidRPr="00124895">
        <w:rPr>
          <w:rFonts w:asciiTheme="minorHAnsi" w:hAnsiTheme="minorHAnsi" w:cstheme="minorHAnsi"/>
        </w:rPr>
        <w:t>(Majda Golja, univ. dipl. psih., specialist za supervizjo/ doc. dr. Petra Videmšek)</w:t>
      </w:r>
    </w:p>
    <w:p w:rsidR="00F97467" w:rsidRPr="00124895" w:rsidRDefault="00F97467" w:rsidP="00124895">
      <w:pPr>
        <w:rPr>
          <w:rFonts w:asciiTheme="minorHAnsi" w:hAnsiTheme="minorHAnsi" w:cstheme="minorHAnsi"/>
          <w:color w:val="FF0000"/>
        </w:rPr>
      </w:pPr>
    </w:p>
    <w:p w:rsidR="00F97467" w:rsidRPr="00124895" w:rsidRDefault="00124895" w:rsidP="00124895">
      <w:pPr>
        <w:rPr>
          <w:rFonts w:asciiTheme="minorHAnsi" w:hAnsiTheme="minorHAnsi" w:cstheme="minorHAnsi"/>
          <w:b/>
        </w:rPr>
      </w:pPr>
      <w:r>
        <w:rPr>
          <w:rFonts w:asciiTheme="minorHAnsi" w:hAnsiTheme="minorHAnsi" w:cstheme="minorHAnsi"/>
          <w:b/>
        </w:rPr>
        <w:t>Tema</w:t>
      </w:r>
      <w:r w:rsidR="00F97467" w:rsidRPr="00124895">
        <w:rPr>
          <w:rFonts w:asciiTheme="minorHAnsi" w:hAnsiTheme="minorHAnsi" w:cstheme="minorHAnsi"/>
          <w:b/>
        </w:rPr>
        <w:t xml:space="preserve">: </w:t>
      </w:r>
      <w:r w:rsidR="00F97467" w:rsidRPr="00124895">
        <w:rPr>
          <w:rFonts w:asciiTheme="minorHAnsi" w:hAnsiTheme="minorHAnsi" w:cstheme="minorHAnsi"/>
        </w:rPr>
        <w:t>Supervizija za delo z družinami</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zasl. prof. dr.</w:t>
      </w:r>
      <w:r w:rsidRPr="00124895">
        <w:rPr>
          <w:rFonts w:asciiTheme="minorHAnsi" w:hAnsiTheme="minorHAnsi" w:cstheme="minorHAnsi"/>
          <w:b/>
        </w:rPr>
        <w:t xml:space="preserve">  </w:t>
      </w:r>
      <w:r w:rsidRPr="00124895">
        <w:rPr>
          <w:rFonts w:asciiTheme="minorHAnsi" w:hAnsiTheme="minorHAnsi" w:cstheme="minorHAnsi"/>
        </w:rPr>
        <w:t>Gabi Čačinovič Vogrinčič</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rPr>
        <w:t>9 00- 13 00 predavanje s seminarjem</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  17 00  META SUPERVIZIJA Demonstracija vodenja </w:t>
      </w:r>
      <w:r w:rsidRPr="00124895">
        <w:rPr>
          <w:rFonts w:asciiTheme="minorHAnsi" w:hAnsiTheme="minorHAnsi" w:cstheme="minorHAnsi"/>
        </w:rPr>
        <w:t>(Majda Golja, univ. dipl. psih., specialist za supervizjo/ doc. dr. Petra Videmšek)</w:t>
      </w:r>
    </w:p>
    <w:p w:rsidR="00F97467" w:rsidRPr="00124895" w:rsidRDefault="00F97467" w:rsidP="00124895">
      <w:pPr>
        <w:rPr>
          <w:rFonts w:asciiTheme="minorHAnsi" w:hAnsiTheme="minorHAnsi" w:cstheme="minorHAnsi"/>
          <w:b/>
        </w:rPr>
      </w:pPr>
    </w:p>
    <w:p w:rsidR="00F97467" w:rsidRPr="00124895" w:rsidRDefault="00F97467" w:rsidP="00124895">
      <w:pPr>
        <w:rPr>
          <w:rFonts w:asciiTheme="minorHAnsi" w:hAnsiTheme="minorHAnsi" w:cstheme="minorHAnsi"/>
          <w:b/>
        </w:rPr>
      </w:pPr>
      <w:r w:rsidRPr="00124895">
        <w:rPr>
          <w:rFonts w:asciiTheme="minorHAnsi" w:hAnsiTheme="minorHAnsi" w:cstheme="minorHAnsi"/>
          <w:b/>
        </w:rPr>
        <w:t xml:space="preserve">Tema: </w:t>
      </w:r>
      <w:r w:rsidRPr="00124895">
        <w:rPr>
          <w:rFonts w:asciiTheme="minorHAnsi" w:hAnsiTheme="minorHAnsi" w:cstheme="minorHAnsi"/>
        </w:rPr>
        <w:t>Supervizija reflektirajočega praktika</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doc. dr. Lea Šugman Bohinc</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 xml:space="preserve">9 00- 13 00 </w:t>
      </w:r>
      <w:r w:rsidRPr="00124895">
        <w:rPr>
          <w:rFonts w:asciiTheme="minorHAnsi" w:hAnsiTheme="minorHAnsi" w:cstheme="minorHAnsi"/>
        </w:rPr>
        <w:t>predavanje s seminarjem</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17 00  META SUPERVIZIJA: Demonstracija vodenja </w:t>
      </w:r>
      <w:r w:rsidRPr="00124895">
        <w:rPr>
          <w:rFonts w:asciiTheme="minorHAnsi" w:hAnsiTheme="minorHAnsi" w:cstheme="minorHAnsi"/>
        </w:rPr>
        <w:t>(Majda Golja, univ. dipl. psih., specialist za supervizjo/ doc. dr. Petra Videmšek)</w:t>
      </w:r>
    </w:p>
    <w:p w:rsidR="00F97467" w:rsidRPr="00124895" w:rsidRDefault="00F97467" w:rsidP="00124895">
      <w:pPr>
        <w:rPr>
          <w:rFonts w:asciiTheme="minorHAnsi" w:hAnsiTheme="minorHAnsi" w:cstheme="minorHAnsi"/>
        </w:rPr>
      </w:pP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T</w:t>
      </w:r>
      <w:r w:rsidR="00124895">
        <w:rPr>
          <w:rFonts w:asciiTheme="minorHAnsi" w:hAnsiTheme="minorHAnsi" w:cstheme="minorHAnsi"/>
          <w:b/>
        </w:rPr>
        <w:t>ema</w:t>
      </w:r>
      <w:r w:rsidRPr="00124895">
        <w:rPr>
          <w:rFonts w:asciiTheme="minorHAnsi" w:hAnsiTheme="minorHAnsi" w:cstheme="minorHAnsi"/>
          <w:b/>
        </w:rPr>
        <w:t xml:space="preserve">: </w:t>
      </w:r>
      <w:r w:rsidRPr="00124895">
        <w:rPr>
          <w:rFonts w:asciiTheme="minorHAnsi" w:hAnsiTheme="minorHAnsi" w:cstheme="minorHAnsi"/>
        </w:rPr>
        <w:t>Razvoj supervizije s prikazom spreminjanja metod dela v superviziji</w:t>
      </w:r>
    </w:p>
    <w:p w:rsidR="00F97467" w:rsidRPr="00124895" w:rsidRDefault="00F97467" w:rsidP="00124895">
      <w:pPr>
        <w:jc w:val="both"/>
        <w:rPr>
          <w:rFonts w:asciiTheme="minorHAnsi" w:hAnsiTheme="minorHAnsi" w:cstheme="minorHAnsi"/>
          <w:b/>
        </w:rPr>
      </w:pPr>
      <w:r w:rsidRPr="00124895">
        <w:rPr>
          <w:rFonts w:asciiTheme="minorHAnsi" w:hAnsiTheme="minorHAnsi" w:cstheme="minorHAnsi"/>
          <w:b/>
        </w:rPr>
        <w:t xml:space="preserve">Izvajalka: </w:t>
      </w:r>
      <w:r w:rsidRPr="00124895">
        <w:rPr>
          <w:rFonts w:asciiTheme="minorHAnsi" w:hAnsiTheme="minorHAnsi" w:cstheme="minorHAnsi"/>
        </w:rPr>
        <w:t>Izr. prof. dr. Jana Mali</w:t>
      </w:r>
    </w:p>
    <w:p w:rsidR="00F97467" w:rsidRPr="00124895" w:rsidRDefault="00F97467" w:rsidP="00124895">
      <w:pPr>
        <w:rPr>
          <w:rFonts w:asciiTheme="minorHAnsi" w:eastAsiaTheme="minorHAnsi" w:hAnsiTheme="minorHAnsi" w:cstheme="minorHAnsi"/>
        </w:rPr>
      </w:pPr>
      <w:r w:rsidRPr="00124895">
        <w:rPr>
          <w:rFonts w:asciiTheme="minorHAnsi" w:hAnsiTheme="minorHAnsi" w:cstheme="minorHAnsi"/>
          <w:b/>
        </w:rPr>
        <w:t xml:space="preserve">9.00- 13   00 </w:t>
      </w:r>
      <w:r w:rsidRPr="00124895">
        <w:rPr>
          <w:rFonts w:asciiTheme="minorHAnsi" w:hAnsiTheme="minorHAnsi" w:cstheme="minorHAnsi"/>
        </w:rPr>
        <w:t>Zaščita pravic uporabnikov v superviziji</w:t>
      </w:r>
      <w:r w:rsidRPr="00124895">
        <w:rPr>
          <w:rFonts w:asciiTheme="minorHAnsi" w:eastAsiaTheme="minorHAnsi" w:hAnsiTheme="minorHAnsi" w:cstheme="minorHAnsi"/>
        </w:rPr>
        <w:t xml:space="preserve"> in v</w:t>
      </w:r>
      <w:r w:rsidRPr="00124895">
        <w:rPr>
          <w:rFonts w:asciiTheme="minorHAnsi" w:hAnsiTheme="minorHAnsi" w:cstheme="minorHAnsi"/>
        </w:rPr>
        <w:t>arovanje osebnih podatkov supervizantov in uporabnikov.</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00 – 17 00 META SUPERVIZIJA: Demonstracija vodenja </w:t>
      </w:r>
      <w:r w:rsidRPr="00124895">
        <w:rPr>
          <w:rFonts w:asciiTheme="minorHAnsi" w:hAnsiTheme="minorHAnsi" w:cstheme="minorHAnsi"/>
        </w:rPr>
        <w:t>(Majda Golja, univ. dipl. psih., specialist za supervizjo/ doc. dr. Petra Videmšek)</w:t>
      </w:r>
    </w:p>
    <w:p w:rsidR="00F97467" w:rsidRPr="00124895" w:rsidRDefault="00F97467" w:rsidP="00124895">
      <w:pPr>
        <w:rPr>
          <w:rFonts w:asciiTheme="minorHAnsi" w:hAnsiTheme="minorHAnsi" w:cstheme="minorHAnsi"/>
          <w:b/>
        </w:rPr>
      </w:pP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T</w:t>
      </w:r>
      <w:r w:rsidR="00124895">
        <w:rPr>
          <w:rFonts w:asciiTheme="minorHAnsi" w:hAnsiTheme="minorHAnsi" w:cstheme="minorHAnsi"/>
          <w:b/>
        </w:rPr>
        <w:t>ema</w:t>
      </w:r>
      <w:r w:rsidRPr="00124895">
        <w:rPr>
          <w:rFonts w:asciiTheme="minorHAnsi" w:hAnsiTheme="minorHAnsi" w:cstheme="minorHAnsi"/>
          <w:b/>
        </w:rPr>
        <w:t xml:space="preserve">: </w:t>
      </w:r>
      <w:r w:rsidRPr="00124895">
        <w:rPr>
          <w:rFonts w:asciiTheme="minorHAnsi" w:hAnsiTheme="minorHAnsi" w:cstheme="minorHAnsi"/>
        </w:rPr>
        <w:t>Razvoj supervizije s prikazom spreminjanja metod dela v superviziji</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doc. dr. Lea Šugman Bohinc</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  17  00 META SUPERVIZIJA </w:t>
      </w:r>
      <w:r w:rsidRPr="00124895">
        <w:rPr>
          <w:rFonts w:asciiTheme="minorHAnsi" w:hAnsiTheme="minorHAnsi" w:cstheme="minorHAnsi"/>
        </w:rPr>
        <w:t>(Majda Golja, univ. dipl. psih., specialist za supervizjo/ doc. dr. Petra Videmšek)</w:t>
      </w:r>
    </w:p>
    <w:p w:rsidR="00124895" w:rsidRDefault="00124895" w:rsidP="00124895">
      <w:pPr>
        <w:rPr>
          <w:rFonts w:asciiTheme="minorHAnsi" w:hAnsiTheme="minorHAnsi" w:cstheme="minorHAnsi"/>
          <w:b/>
        </w:rPr>
      </w:pPr>
    </w:p>
    <w:p w:rsidR="00F97467" w:rsidRPr="00124895" w:rsidRDefault="00124895" w:rsidP="00124895">
      <w:pPr>
        <w:rPr>
          <w:rFonts w:asciiTheme="minorHAnsi" w:hAnsiTheme="minorHAnsi" w:cstheme="minorHAnsi"/>
        </w:rPr>
      </w:pPr>
      <w:r>
        <w:rPr>
          <w:rFonts w:asciiTheme="minorHAnsi" w:hAnsiTheme="minorHAnsi" w:cstheme="minorHAnsi"/>
          <w:b/>
        </w:rPr>
        <w:t>Tema</w:t>
      </w:r>
      <w:r w:rsidR="00F97467" w:rsidRPr="00124895">
        <w:rPr>
          <w:rFonts w:asciiTheme="minorHAnsi" w:hAnsiTheme="minorHAnsi" w:cstheme="minorHAnsi"/>
          <w:b/>
        </w:rPr>
        <w:t xml:space="preserve">: </w:t>
      </w:r>
      <w:r w:rsidR="00F97467" w:rsidRPr="00124895">
        <w:rPr>
          <w:rFonts w:asciiTheme="minorHAnsi" w:hAnsiTheme="minorHAnsi" w:cstheme="minorHAnsi"/>
        </w:rPr>
        <w:t xml:space="preserve">Supervizija za ranljive skupine uporabnikov </w:t>
      </w:r>
    </w:p>
    <w:p w:rsidR="00F97467" w:rsidRPr="00124895" w:rsidRDefault="00F97467" w:rsidP="00124895">
      <w:pPr>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red. prof. dr. Darja Zaviršek</w:t>
      </w:r>
    </w:p>
    <w:p w:rsidR="00F97467" w:rsidRPr="00124895" w:rsidRDefault="00F97467" w:rsidP="00124895">
      <w:pPr>
        <w:jc w:val="both"/>
        <w:rPr>
          <w:rFonts w:asciiTheme="minorHAnsi" w:hAnsiTheme="minorHAnsi" w:cstheme="minorHAnsi"/>
        </w:rPr>
      </w:pPr>
      <w:r w:rsidRPr="00124895">
        <w:rPr>
          <w:rFonts w:asciiTheme="minorHAnsi" w:hAnsiTheme="minorHAnsi" w:cstheme="minorHAnsi"/>
          <w:b/>
        </w:rPr>
        <w:t xml:space="preserve">9 00 – 13 00 </w:t>
      </w:r>
      <w:r w:rsidRPr="00124895">
        <w:rPr>
          <w:rFonts w:asciiTheme="minorHAnsi" w:hAnsiTheme="minorHAnsi" w:cstheme="minorHAnsi"/>
        </w:rPr>
        <w:t xml:space="preserve">Praktične vaje iz supervizije z uporabniki in uporabnicami, ki živijo v ranljivih kontekstih II. </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  17 00  META SUPERVIZIJA </w:t>
      </w:r>
      <w:r w:rsidRPr="00124895">
        <w:rPr>
          <w:rFonts w:asciiTheme="minorHAnsi" w:hAnsiTheme="minorHAnsi" w:cstheme="minorHAnsi"/>
        </w:rPr>
        <w:t>(Majda Golja, univ. dipl. psih., specialist za supervizjo/ doc. dr. Petra Videmšek)</w:t>
      </w:r>
    </w:p>
    <w:p w:rsidR="00F97467" w:rsidRPr="00124895" w:rsidRDefault="00F97467" w:rsidP="00F97467">
      <w:pPr>
        <w:rPr>
          <w:rFonts w:asciiTheme="minorHAnsi" w:hAnsiTheme="minorHAnsi" w:cstheme="minorHAnsi"/>
          <w:b/>
        </w:rPr>
      </w:pPr>
    </w:p>
    <w:p w:rsidR="00F97467" w:rsidRPr="00124895" w:rsidRDefault="00124895" w:rsidP="00F97467">
      <w:pPr>
        <w:tabs>
          <w:tab w:val="left" w:pos="1580"/>
          <w:tab w:val="left" w:pos="1770"/>
        </w:tabs>
        <w:rPr>
          <w:rFonts w:asciiTheme="minorHAnsi" w:hAnsiTheme="minorHAnsi" w:cstheme="minorHAnsi"/>
        </w:rPr>
      </w:pPr>
      <w:r w:rsidRPr="00124895">
        <w:rPr>
          <w:rFonts w:asciiTheme="minorHAnsi" w:hAnsiTheme="minorHAnsi" w:cstheme="minorHAnsi"/>
          <w:b/>
        </w:rPr>
        <w:t>T</w:t>
      </w:r>
      <w:r w:rsidR="00F97467" w:rsidRPr="00124895">
        <w:rPr>
          <w:rFonts w:asciiTheme="minorHAnsi" w:hAnsiTheme="minorHAnsi" w:cstheme="minorHAnsi"/>
          <w:b/>
        </w:rPr>
        <w:t>ema</w:t>
      </w:r>
      <w:r w:rsidR="00F97467" w:rsidRPr="00124895">
        <w:rPr>
          <w:rFonts w:asciiTheme="minorHAnsi" w:hAnsiTheme="minorHAnsi" w:cstheme="minorHAnsi"/>
        </w:rPr>
        <w:t>: Spremljanje in evalvacija</w:t>
      </w:r>
    </w:p>
    <w:p w:rsidR="00F97467" w:rsidRPr="00124895" w:rsidRDefault="00F97467" w:rsidP="00F97467">
      <w:pPr>
        <w:tabs>
          <w:tab w:val="left" w:pos="1580"/>
          <w:tab w:val="left" w:pos="1770"/>
        </w:tabs>
        <w:rPr>
          <w:rFonts w:asciiTheme="minorHAnsi" w:hAnsiTheme="minorHAnsi" w:cstheme="minorHAnsi"/>
        </w:rPr>
      </w:pPr>
      <w:r w:rsidRPr="00124895">
        <w:rPr>
          <w:rFonts w:asciiTheme="minorHAnsi" w:hAnsiTheme="minorHAnsi" w:cstheme="minorHAnsi"/>
          <w:b/>
        </w:rPr>
        <w:t>Izvajalka</w:t>
      </w:r>
      <w:r w:rsidRPr="00124895">
        <w:rPr>
          <w:rFonts w:asciiTheme="minorHAnsi" w:hAnsiTheme="minorHAnsi" w:cstheme="minorHAnsi"/>
        </w:rPr>
        <w:t xml:space="preserve">: doc. dr. Liljana Rihter </w:t>
      </w:r>
    </w:p>
    <w:p w:rsidR="00F97467" w:rsidRPr="00124895" w:rsidRDefault="00124895" w:rsidP="00F97467">
      <w:pPr>
        <w:rPr>
          <w:rFonts w:asciiTheme="minorHAnsi" w:eastAsiaTheme="minorHAnsi" w:hAnsiTheme="minorHAnsi" w:cstheme="minorHAnsi"/>
        </w:rPr>
      </w:pPr>
      <w:r>
        <w:rPr>
          <w:rFonts w:asciiTheme="minorHAnsi" w:hAnsiTheme="minorHAnsi" w:cstheme="minorHAnsi"/>
        </w:rPr>
        <w:t>9-13</w:t>
      </w:r>
      <w:r w:rsidR="00F97467" w:rsidRPr="00124895">
        <w:rPr>
          <w:rFonts w:asciiTheme="minorHAnsi" w:eastAsiaTheme="minorHAnsi" w:hAnsiTheme="minorHAnsi" w:cstheme="minorHAnsi"/>
        </w:rPr>
        <w:t xml:space="preserve"> predavanje s seminarjem</w:t>
      </w:r>
      <w:r>
        <w:rPr>
          <w:rFonts w:asciiTheme="minorHAnsi" w:eastAsiaTheme="minorHAnsi" w:hAnsiTheme="minorHAnsi" w:cstheme="minorHAnsi"/>
        </w:rPr>
        <w:t xml:space="preserve"> in priprave za izdelavo končne naloge</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15 45 -  17 00 SUPERVIZIJA: Demonstracija vodenja </w:t>
      </w:r>
      <w:r w:rsidRPr="00124895">
        <w:rPr>
          <w:rFonts w:asciiTheme="minorHAnsi" w:hAnsiTheme="minorHAnsi" w:cstheme="minorHAnsi"/>
        </w:rPr>
        <w:t>(Majda Golja</w:t>
      </w:r>
      <w:r w:rsidR="00124895">
        <w:rPr>
          <w:rFonts w:asciiTheme="minorHAnsi" w:hAnsiTheme="minorHAnsi" w:cstheme="minorHAnsi"/>
        </w:rPr>
        <w:t xml:space="preserve">, univ. dipl. psih., specialist </w:t>
      </w:r>
      <w:r w:rsidRPr="00124895">
        <w:rPr>
          <w:rFonts w:asciiTheme="minorHAnsi" w:hAnsiTheme="minorHAnsi" w:cstheme="minorHAnsi"/>
        </w:rPr>
        <w:t>za supervizjo/ doc. dr. Petra Videmšek)</w:t>
      </w:r>
    </w:p>
    <w:p w:rsidR="00124895" w:rsidRDefault="00124895" w:rsidP="00F97467">
      <w:pPr>
        <w:tabs>
          <w:tab w:val="left" w:pos="1580"/>
          <w:tab w:val="left" w:pos="1770"/>
        </w:tabs>
        <w:rPr>
          <w:rFonts w:asciiTheme="minorHAnsi" w:hAnsiTheme="minorHAnsi" w:cstheme="minorHAnsi"/>
          <w:b/>
        </w:rPr>
      </w:pPr>
    </w:p>
    <w:p w:rsidR="00F97467" w:rsidRPr="00124895" w:rsidRDefault="00F97467" w:rsidP="00F97467">
      <w:pPr>
        <w:tabs>
          <w:tab w:val="left" w:pos="1580"/>
          <w:tab w:val="left" w:pos="1770"/>
        </w:tabs>
        <w:rPr>
          <w:rFonts w:asciiTheme="minorHAnsi" w:hAnsiTheme="minorHAnsi" w:cstheme="minorHAnsi"/>
          <w:b/>
        </w:rPr>
      </w:pPr>
      <w:r w:rsidRPr="00124895">
        <w:rPr>
          <w:rFonts w:asciiTheme="minorHAnsi" w:hAnsiTheme="minorHAnsi" w:cstheme="minorHAnsi"/>
          <w:b/>
        </w:rPr>
        <w:t>Tema</w:t>
      </w:r>
      <w:r w:rsidRPr="00124895">
        <w:rPr>
          <w:rFonts w:asciiTheme="minorHAnsi" w:hAnsiTheme="minorHAnsi" w:cstheme="minorHAnsi"/>
        </w:rPr>
        <w:t>: Razvoj supervizije s prikazom spreminjanja metod dela v superviziji</w:t>
      </w:r>
      <w:r w:rsidRPr="00124895">
        <w:rPr>
          <w:rFonts w:asciiTheme="minorHAnsi" w:hAnsiTheme="minorHAnsi" w:cstheme="minorHAnsi"/>
          <w:b/>
        </w:rPr>
        <w:t xml:space="preserve"> </w:t>
      </w:r>
    </w:p>
    <w:p w:rsidR="00F97467" w:rsidRPr="00124895" w:rsidRDefault="00F97467" w:rsidP="00F97467">
      <w:pPr>
        <w:tabs>
          <w:tab w:val="left" w:pos="1580"/>
          <w:tab w:val="left" w:pos="1770"/>
        </w:tabs>
        <w:rPr>
          <w:rFonts w:asciiTheme="minorHAnsi" w:hAnsiTheme="minorHAnsi" w:cstheme="minorHAnsi"/>
        </w:rPr>
      </w:pPr>
      <w:r w:rsidRPr="00124895">
        <w:rPr>
          <w:rFonts w:asciiTheme="minorHAnsi" w:hAnsiTheme="minorHAnsi" w:cstheme="minorHAnsi"/>
          <w:b/>
        </w:rPr>
        <w:t xml:space="preserve">Izvajalka: </w:t>
      </w:r>
      <w:r w:rsidRPr="00124895">
        <w:rPr>
          <w:rFonts w:asciiTheme="minorHAnsi" w:hAnsiTheme="minorHAnsi" w:cstheme="minorHAnsi"/>
        </w:rPr>
        <w:t>Majda Golja, univ. dipl. psih., specialist za supervizjo</w:t>
      </w:r>
    </w:p>
    <w:p w:rsidR="00F97467" w:rsidRPr="00124895" w:rsidRDefault="00F97467" w:rsidP="00F97467">
      <w:pPr>
        <w:spacing w:line="360" w:lineRule="auto"/>
        <w:rPr>
          <w:rFonts w:asciiTheme="minorHAnsi" w:hAnsiTheme="minorHAnsi" w:cstheme="minorHAnsi"/>
        </w:rPr>
      </w:pPr>
      <w:r w:rsidRPr="00124895">
        <w:rPr>
          <w:rFonts w:asciiTheme="minorHAnsi" w:hAnsiTheme="minorHAnsi" w:cstheme="minorHAnsi"/>
        </w:rPr>
        <w:t xml:space="preserve">9 00 – 13 00 </w:t>
      </w:r>
      <w:r w:rsidR="00124895">
        <w:rPr>
          <w:rFonts w:asciiTheme="minorHAnsi" w:hAnsiTheme="minorHAnsi" w:cstheme="minorHAnsi"/>
        </w:rPr>
        <w:t>Fleksibilnost</w:t>
      </w:r>
      <w:r w:rsidRPr="00124895">
        <w:rPr>
          <w:rFonts w:asciiTheme="minorHAnsi" w:hAnsiTheme="minorHAnsi" w:cstheme="minorHAnsi"/>
        </w:rPr>
        <w:t xml:space="preserve"> v superviziji</w:t>
      </w:r>
    </w:p>
    <w:p w:rsidR="00F97467" w:rsidRPr="00124895" w:rsidRDefault="00F97467" w:rsidP="00124895">
      <w:pPr>
        <w:rPr>
          <w:rFonts w:asciiTheme="minorHAnsi" w:hAnsiTheme="minorHAnsi" w:cstheme="minorHAnsi"/>
          <w:b/>
        </w:rPr>
      </w:pPr>
      <w:r w:rsidRPr="00124895">
        <w:rPr>
          <w:rFonts w:asciiTheme="minorHAnsi" w:hAnsiTheme="minorHAnsi" w:cstheme="minorHAnsi"/>
          <w:b/>
          <w:color w:val="FF0000"/>
        </w:rPr>
        <w:t xml:space="preserve">14 -  17 00 zaključevanje procesa izkustvenega učenja </w:t>
      </w:r>
      <w:r w:rsidRPr="00124895">
        <w:rPr>
          <w:rFonts w:asciiTheme="minorHAnsi" w:hAnsiTheme="minorHAnsi" w:cstheme="minorHAnsi"/>
        </w:rPr>
        <w:t>(Majda Golja, univ. dipl. psih., specialist za supervizjo/ doc. dr. Petra Videmšek)</w:t>
      </w:r>
    </w:p>
    <w:p w:rsidR="00124895" w:rsidRDefault="00124895" w:rsidP="00F97467">
      <w:pPr>
        <w:spacing w:line="360" w:lineRule="auto"/>
        <w:jc w:val="both"/>
        <w:rPr>
          <w:rFonts w:asciiTheme="minorHAnsi" w:hAnsiTheme="minorHAnsi" w:cstheme="minorHAnsi"/>
          <w:b/>
          <w:color w:val="FF0000"/>
        </w:rPr>
      </w:pPr>
    </w:p>
    <w:p w:rsidR="00F97467" w:rsidRPr="00124895" w:rsidRDefault="00F97467" w:rsidP="00F97467">
      <w:pPr>
        <w:spacing w:line="360" w:lineRule="auto"/>
        <w:jc w:val="both"/>
        <w:rPr>
          <w:rFonts w:asciiTheme="minorHAnsi" w:hAnsiTheme="minorHAnsi" w:cstheme="minorHAnsi"/>
          <w:b/>
        </w:rPr>
      </w:pPr>
      <w:r w:rsidRPr="00124895">
        <w:rPr>
          <w:rFonts w:asciiTheme="minorHAnsi" w:hAnsiTheme="minorHAnsi" w:cstheme="minorHAnsi"/>
        </w:rPr>
        <w:t>Zadnji seminar v programu usposabljanja supervizorjev 20</w:t>
      </w:r>
      <w:r w:rsidR="00124895" w:rsidRPr="00124895">
        <w:rPr>
          <w:rFonts w:asciiTheme="minorHAnsi" w:hAnsiTheme="minorHAnsi" w:cstheme="minorHAnsi"/>
        </w:rPr>
        <w:t>19</w:t>
      </w:r>
      <w:r w:rsidRPr="00124895">
        <w:rPr>
          <w:rFonts w:asciiTheme="minorHAnsi" w:hAnsiTheme="minorHAnsi" w:cstheme="minorHAnsi"/>
        </w:rPr>
        <w:t>/2</w:t>
      </w:r>
      <w:r w:rsidR="00124895" w:rsidRPr="00124895">
        <w:rPr>
          <w:rFonts w:asciiTheme="minorHAnsi" w:hAnsiTheme="minorHAnsi" w:cstheme="minorHAnsi"/>
        </w:rPr>
        <w:t>0</w:t>
      </w:r>
      <w:r w:rsidR="00124895">
        <w:rPr>
          <w:rFonts w:asciiTheme="minorHAnsi" w:hAnsiTheme="minorHAnsi" w:cstheme="minorHAnsi"/>
        </w:rPr>
        <w:t xml:space="preserve"> bo namenjen predstavitvi in </w:t>
      </w:r>
      <w:r w:rsidRPr="00124895">
        <w:rPr>
          <w:rFonts w:asciiTheme="minorHAnsi" w:hAnsiTheme="minorHAnsi" w:cstheme="minorHAnsi"/>
        </w:rPr>
        <w:t>zagovor</w:t>
      </w:r>
      <w:r w:rsidR="00124895">
        <w:rPr>
          <w:rFonts w:asciiTheme="minorHAnsi" w:hAnsiTheme="minorHAnsi" w:cstheme="minorHAnsi"/>
        </w:rPr>
        <w:t>om</w:t>
      </w:r>
      <w:r w:rsidRPr="00124895">
        <w:rPr>
          <w:rFonts w:asciiTheme="minorHAnsi" w:hAnsiTheme="minorHAnsi" w:cstheme="minorHAnsi"/>
        </w:rPr>
        <w:t xml:space="preserve"> zaključnih nalog</w:t>
      </w:r>
      <w:r w:rsidR="00124895">
        <w:rPr>
          <w:rFonts w:asciiTheme="minorHAnsi" w:hAnsiTheme="minorHAnsi" w:cstheme="minorHAnsi"/>
        </w:rPr>
        <w:t>.</w:t>
      </w:r>
      <w:r w:rsidRPr="00124895">
        <w:rPr>
          <w:rFonts w:asciiTheme="minorHAnsi" w:hAnsiTheme="minorHAnsi" w:cstheme="minorHAnsi"/>
        </w:rPr>
        <w:t xml:space="preserve"> </w:t>
      </w:r>
    </w:p>
    <w:p w:rsidR="00F97467" w:rsidRPr="00124895" w:rsidRDefault="00F97467" w:rsidP="00124895">
      <w:pPr>
        <w:spacing w:line="360" w:lineRule="auto"/>
        <w:jc w:val="both"/>
        <w:rPr>
          <w:rFonts w:asciiTheme="minorHAnsi" w:hAnsiTheme="minorHAnsi" w:cstheme="minorHAnsi"/>
        </w:rPr>
      </w:pPr>
      <w:r w:rsidRPr="00124895">
        <w:rPr>
          <w:rFonts w:asciiTheme="minorHAnsi" w:hAnsiTheme="minorHAnsi" w:cstheme="minorHAnsi"/>
        </w:rPr>
        <w:t xml:space="preserve">Izvajalci si pridržujemo pravico do manjših sprememb v predvidenem urniku. </w:t>
      </w:r>
      <w:r w:rsidR="00124895">
        <w:rPr>
          <w:rFonts w:asciiTheme="minorHAnsi" w:hAnsiTheme="minorHAnsi" w:cstheme="minorHAnsi"/>
        </w:rPr>
        <w:t>Točni datumi bodo znani do 15.8.2019.</w:t>
      </w:r>
    </w:p>
    <w:p w:rsidR="00786C92" w:rsidRPr="00124895" w:rsidRDefault="0044068A" w:rsidP="00F97467">
      <w:pPr>
        <w:spacing w:line="360" w:lineRule="auto"/>
        <w:rPr>
          <w:rFonts w:asciiTheme="minorHAnsi" w:hAnsiTheme="minorHAnsi" w:cstheme="minorHAnsi"/>
          <w:color w:val="C00000"/>
        </w:rPr>
      </w:pPr>
      <w:r w:rsidRPr="00124895">
        <w:rPr>
          <w:rFonts w:asciiTheme="minorHAnsi" w:hAnsiTheme="minorHAnsi" w:cstheme="minorHAnsi"/>
          <w:color w:val="C00000"/>
        </w:rPr>
        <w:t>Druge oblike učenja</w:t>
      </w:r>
    </w:p>
    <w:p w:rsidR="00124895" w:rsidRPr="00124895" w:rsidRDefault="00124895" w:rsidP="00124895">
      <w:pPr>
        <w:rPr>
          <w:rFonts w:asciiTheme="minorHAnsi" w:hAnsiTheme="minorHAnsi" w:cstheme="minorHAnsi"/>
        </w:rPr>
      </w:pP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V okviru usposabljanja za supervzorje/supervizorke v socialnem varstvu bo učenje potekalo na več ravneh in bo vključevalo veliko izkustvenega učenje, ki bo razdeljeno na štiri dele. Stopenjsko učenje naj bi pripomoglo k učenju na več ravneh. Supervizorka za vodenje skupine poleg lastnih delovnih izkušenj namreč potrebuje tako lastno izkušnjo udeleženosti in sodelovanja v skupinah kot tudi spretnosti za vodenje skupine v različnih kontekstih. Takšni načini učenja so se pokazali kot učinkovit model za oblikovanje lastnih slogov vodenja in ne nazadnje za pridobivanje kompetenc, ki jih kot bodoče supevizorke potrebujete za samostojno vodenje. </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 </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Izkustveno učenje je razdeljeno na štiri dele: </w:t>
      </w:r>
    </w:p>
    <w:p w:rsidR="00124895" w:rsidRPr="00124895" w:rsidRDefault="00124895" w:rsidP="00124895">
      <w:pPr>
        <w:pStyle w:val="Kazalovsebine1"/>
        <w:spacing w:line="240" w:lineRule="auto"/>
        <w:jc w:val="both"/>
        <w:rPr>
          <w:rFonts w:asciiTheme="minorHAnsi" w:hAnsiTheme="minorHAnsi" w:cstheme="minorHAnsi"/>
          <w:b/>
        </w:rPr>
      </w:pPr>
      <w:r w:rsidRPr="00124895">
        <w:rPr>
          <w:rFonts w:asciiTheme="minorHAnsi" w:hAnsiTheme="minorHAnsi" w:cstheme="minorHAnsi"/>
          <w:b/>
        </w:rPr>
        <w:t>1. Udeležba v supervizijski skupini, ki jo vodi izkušena supervizorka</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Vsaka udeleženka bo del skupine, ki jo bo vodila izkušena supervizorka. Osnovna namena sta učenje na podlagi izkušenj in povezovanje konceptov v praktično izvedbo.  Kontekst dela v supervizijski skupini bo gradivo, ki ga bo posamezna kandidatka pripravila za srečanje skupine. Na podlagi obravnavanega primera, analize gradiva se boste lahko učile različnih tehnik in metod dela, ki jih bo izkušena supervizorka uporabila pri delu. V okviru supervizijskih skupin boste spoznale način vodenja skupine (izkušnje lahko povezujete s prejšnjimi izkušnjami udeleženosti v superviziji). S tem boste videle različne sloge vodenja supervizije, raznovrstnost metod dela v superviziji in seznanile se boste z različnimi modeli supervizije. Prav tako izkustveno učenje temelji na prepoznavanju različnih faz, v katerih je skupina, in ne nazadnje na vodenju dokumentacije v teh procesih. To je tudi najboljša priprava za poznejše delo v intervizijskih skupinah.</w:t>
      </w:r>
    </w:p>
    <w:p w:rsidR="00124895" w:rsidRPr="00124895" w:rsidRDefault="00124895" w:rsidP="00124895">
      <w:pPr>
        <w:rPr>
          <w:rFonts w:asciiTheme="minorHAnsi" w:hAnsiTheme="minorHAnsi" w:cstheme="minorHAnsi"/>
        </w:rPr>
      </w:pPr>
    </w:p>
    <w:p w:rsidR="00124895" w:rsidRPr="00124895" w:rsidRDefault="00124895" w:rsidP="00124895">
      <w:pPr>
        <w:pStyle w:val="Kazalovsebine1"/>
        <w:spacing w:line="240" w:lineRule="auto"/>
        <w:jc w:val="both"/>
        <w:rPr>
          <w:rFonts w:asciiTheme="minorHAnsi" w:hAnsiTheme="minorHAnsi" w:cstheme="minorHAnsi"/>
          <w:b/>
        </w:rPr>
      </w:pPr>
      <w:r w:rsidRPr="00124895">
        <w:rPr>
          <w:rFonts w:asciiTheme="minorHAnsi" w:hAnsiTheme="minorHAnsi" w:cstheme="minorHAnsi"/>
        </w:rPr>
        <w:t xml:space="preserve">2. </w:t>
      </w:r>
      <w:r w:rsidRPr="00124895">
        <w:rPr>
          <w:rFonts w:asciiTheme="minorHAnsi" w:hAnsiTheme="minorHAnsi" w:cstheme="minorHAnsi"/>
          <w:b/>
        </w:rPr>
        <w:t xml:space="preserve">Učenje vloge supervizorke: vodenje skupine pod mentorstvom </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Vsaka udeleženka bo v okviru usposabljana za učenje vodila svojo skupino, ki ji bo služila kot učeča skupina. Za potrebe učenja je treba izvesti 10 srečanj – to omogoča izpeljavo vseh faz supervizijskega procesa. </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Namen: prenos izkušenj iz lastne udeležbe na supervizijski skupini, pridobitev izkušnje z vodenjem skupine, uporaba znanja o vodenju skupine in spretnosti vodenja skupine, vzpostavljanje delovnega odnosa v superviziji, analiza gradiva, vodenje dokumentacije, učenje lastnih slogov vodenja, prepoznavanje prednosti in slabosti ipd.</w:t>
      </w:r>
    </w:p>
    <w:p w:rsidR="00124895" w:rsidRPr="00124895" w:rsidRDefault="00124895" w:rsidP="00124895">
      <w:pPr>
        <w:pStyle w:val="Kazalovsebine1"/>
        <w:spacing w:line="240" w:lineRule="auto"/>
        <w:jc w:val="both"/>
        <w:rPr>
          <w:rFonts w:asciiTheme="minorHAnsi" w:hAnsiTheme="minorHAnsi" w:cstheme="minorHAnsi"/>
        </w:rPr>
      </w:pPr>
    </w:p>
    <w:p w:rsidR="00124895" w:rsidRPr="00124895" w:rsidRDefault="00124895" w:rsidP="00124895">
      <w:pPr>
        <w:pStyle w:val="Kazalovsebine1"/>
        <w:spacing w:line="240" w:lineRule="auto"/>
        <w:jc w:val="both"/>
        <w:rPr>
          <w:rFonts w:asciiTheme="minorHAnsi" w:hAnsiTheme="minorHAnsi" w:cstheme="minorHAnsi"/>
          <w:b/>
        </w:rPr>
      </w:pPr>
      <w:r w:rsidRPr="00124895">
        <w:rPr>
          <w:rFonts w:asciiTheme="minorHAnsi" w:hAnsiTheme="minorHAnsi" w:cstheme="minorHAnsi"/>
        </w:rPr>
        <w:t xml:space="preserve">3. </w:t>
      </w:r>
      <w:r w:rsidRPr="00124895">
        <w:rPr>
          <w:rFonts w:asciiTheme="minorHAnsi" w:hAnsiTheme="minorHAnsi" w:cstheme="minorHAnsi"/>
          <w:b/>
        </w:rPr>
        <w:t>Vodenje skupine med kolegi – intervizija</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V okviru usposabljanja se po koncu prvega dela usposabljanja udeleženke med seboj povežejo v manjše intervizijske skupine, ki bodo delovale do konca usposabljanja. </w:t>
      </w: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Namen: učenje vodenja skupine na podlagi izkušenj drugih, ki so v podobnem položaju, obravnavanje dilem, s katerimi se udeleženke srečujejo pri vodenju svojih skupin, in </w:t>
      </w:r>
      <w:r w:rsidRPr="00124895">
        <w:rPr>
          <w:rFonts w:asciiTheme="minorHAnsi" w:hAnsiTheme="minorHAnsi" w:cstheme="minorHAnsi"/>
        </w:rPr>
        <w:lastRenderedPageBreak/>
        <w:t xml:space="preserve">obravnava aktualnih situacij iz prakse. Intervizijske skupine so odlično izhodišče za odpravljanje napak in pridobivanje kompetenc za vodenje skupine, saj skupine po navadi potekajo v bolj sproščenem in neformalnem ozračju. </w:t>
      </w:r>
    </w:p>
    <w:p w:rsidR="00124895" w:rsidRPr="00124895" w:rsidRDefault="00124895" w:rsidP="00124895">
      <w:pPr>
        <w:pStyle w:val="Kazalovsebine1"/>
        <w:spacing w:line="240" w:lineRule="auto"/>
        <w:jc w:val="both"/>
        <w:rPr>
          <w:rFonts w:asciiTheme="minorHAnsi" w:hAnsiTheme="minorHAnsi" w:cstheme="minorHAnsi"/>
        </w:rPr>
      </w:pPr>
    </w:p>
    <w:p w:rsidR="00124895" w:rsidRPr="00124895" w:rsidRDefault="00124895" w:rsidP="00124895">
      <w:pPr>
        <w:pStyle w:val="Kazalovsebine1"/>
        <w:spacing w:line="240" w:lineRule="auto"/>
        <w:jc w:val="both"/>
        <w:rPr>
          <w:rFonts w:asciiTheme="minorHAnsi" w:hAnsiTheme="minorHAnsi" w:cstheme="minorHAnsi"/>
          <w:b/>
        </w:rPr>
      </w:pPr>
      <w:r w:rsidRPr="00124895">
        <w:rPr>
          <w:rFonts w:asciiTheme="minorHAnsi" w:hAnsiTheme="minorHAnsi" w:cstheme="minorHAnsi"/>
          <w:b/>
        </w:rPr>
        <w:t>4. Demonstracija vodenja skupine pod mentorstvom –meta-supervizija</w:t>
      </w:r>
    </w:p>
    <w:p w:rsidR="00124895" w:rsidRPr="00124895" w:rsidRDefault="00124895" w:rsidP="00124895">
      <w:pPr>
        <w:jc w:val="both"/>
        <w:rPr>
          <w:rFonts w:asciiTheme="minorHAnsi" w:hAnsiTheme="minorHAnsi" w:cstheme="minorHAnsi"/>
        </w:rPr>
      </w:pPr>
      <w:r w:rsidRPr="00124895">
        <w:rPr>
          <w:rFonts w:asciiTheme="minorHAnsi" w:hAnsiTheme="minorHAnsi" w:cstheme="minorHAnsi"/>
        </w:rPr>
        <w:t xml:space="preserve">V zadnjem delu usposabljanja boste samostojno vodile skupino. Supervizorka vas bo pri tem samo opazovana in na koncu komentirala vaše vodenje. Takšnemu vodenju pravimo meta-supervizija. Sklepni del usposabljanja je namenjen demonstraciji naučenega, vodenja supervizijske skupine. Vsaka udeleženka usposabljanja bo imela izkušnjo prikaza vodenja skupine pred izkušeno supervizorko. Zaradi boljšega in bolj sproščenega ozračja bo supervizijska skupina ostala v zadnjem delu takšna, kot je bila določena v prvem delu usposabljanja. </w:t>
      </w:r>
    </w:p>
    <w:p w:rsidR="00124895" w:rsidRPr="00124895" w:rsidRDefault="00124895" w:rsidP="00124895">
      <w:pPr>
        <w:jc w:val="both"/>
        <w:rPr>
          <w:rFonts w:asciiTheme="minorHAnsi" w:hAnsiTheme="minorHAnsi" w:cstheme="minorHAnsi"/>
          <w:lang w:val="de-DE"/>
        </w:rPr>
      </w:pPr>
      <w:r w:rsidRPr="00124895">
        <w:rPr>
          <w:rFonts w:asciiTheme="minorHAnsi" w:hAnsiTheme="minorHAnsi" w:cstheme="minorHAnsi"/>
          <w:lang w:val="de-DE"/>
        </w:rPr>
        <w:t xml:space="preserve">Namen: utrjevanje tistega, kar nam gre dobro, in spreminjanje tistega, v čemer nismo najuspešnejši. Demonstriranje je namenjeno dodajanju, spreminjanju, utrjevanja in predvsem učenju novih kompetenc za delo. Najboljši način učenja je učenje na podlagi napak in zmot. </w:t>
      </w:r>
      <w:r w:rsidRPr="00124895">
        <w:rPr>
          <w:rFonts w:asciiTheme="minorHAnsi" w:hAnsiTheme="minorHAnsi" w:cstheme="minorHAnsi"/>
          <w:bCs/>
        </w:rPr>
        <w:t xml:space="preserve">Ko nekaj </w:t>
      </w:r>
      <w:r w:rsidRPr="00124895">
        <w:rPr>
          <w:rFonts w:asciiTheme="minorHAnsi" w:hAnsiTheme="minorHAnsi" w:cstheme="minorHAnsi"/>
        </w:rPr>
        <w:t xml:space="preserve">izvajamo in to </w:t>
      </w:r>
      <w:r w:rsidRPr="00124895">
        <w:rPr>
          <w:rFonts w:asciiTheme="minorHAnsi" w:hAnsiTheme="minorHAnsi" w:cstheme="minorHAnsi"/>
          <w:bCs/>
        </w:rPr>
        <w:t>deluje, se ne uči</w:t>
      </w:r>
      <w:r w:rsidRPr="00124895">
        <w:rPr>
          <w:rFonts w:asciiTheme="minorHAnsi" w:hAnsiTheme="minorHAnsi" w:cstheme="minorHAnsi"/>
        </w:rPr>
        <w:t>m, temveč utrjujem navado in vzorec. Učimo se</w:t>
      </w:r>
      <w:r w:rsidRPr="00124895">
        <w:rPr>
          <w:rFonts w:asciiTheme="minorHAnsi" w:hAnsiTheme="minorHAnsi" w:cstheme="minorHAnsi"/>
          <w:iCs/>
        </w:rPr>
        <w:t>, ko naši dosedanji uspešni načini ne delujejo</w:t>
      </w:r>
      <w:r w:rsidRPr="00124895">
        <w:rPr>
          <w:rFonts w:asciiTheme="minorHAnsi" w:hAnsiTheme="minorHAnsi" w:cstheme="minorHAnsi"/>
        </w:rPr>
        <w:t xml:space="preserve"> in začnemo ravnati drugače. Učimo se, ko spoznamo zmoto, ki je </w:t>
      </w:r>
      <w:r w:rsidRPr="00124895">
        <w:rPr>
          <w:rFonts w:asciiTheme="minorHAnsi" w:hAnsiTheme="minorHAnsi" w:cstheme="minorHAnsi"/>
          <w:bCs/>
        </w:rPr>
        <w:t>ne moremo spoznati vnapr</w:t>
      </w:r>
      <w:r w:rsidRPr="00124895">
        <w:rPr>
          <w:rFonts w:asciiTheme="minorHAnsi" w:hAnsiTheme="minorHAnsi" w:cstheme="minorHAnsi"/>
        </w:rPr>
        <w:t>ej. N</w:t>
      </w:r>
      <w:r w:rsidRPr="00124895">
        <w:rPr>
          <w:rFonts w:asciiTheme="minorHAnsi" w:hAnsiTheme="minorHAnsi" w:cstheme="minorHAnsi"/>
          <w:bCs/>
        </w:rPr>
        <w:t>apaka je nekaj, kar narediš v dobri veri</w:t>
      </w:r>
      <w:r w:rsidRPr="00124895">
        <w:rPr>
          <w:rFonts w:asciiTheme="minorHAnsi" w:hAnsiTheme="minorHAnsi" w:cstheme="minorHAnsi"/>
        </w:rPr>
        <w:t xml:space="preserve">, da delaš strokovno ustrezno, nato pa ugotoviš, da ni bilo tako. Ta ugotovitev je podlaga za novo, alternativno delovanje. Supervizija in demonstracija vodenja pred skupino, je tako prostor za tovrstno učenje, prostor za prepoznavanje zmot. Sonja Žorga (2002) je zapisala, da ni napaka, ko to naredimo prvič. </w:t>
      </w:r>
      <w:r w:rsidRPr="00124895">
        <w:rPr>
          <w:rFonts w:asciiTheme="minorHAnsi" w:hAnsiTheme="minorHAnsi" w:cstheme="minorHAnsi"/>
          <w:lang w:val="de-DE"/>
        </w:rPr>
        <w:t xml:space="preserve">To je mala napaka. Takrat se naučimo lekcije, da delamo drugače. Ko pa to napako ponovimo, je pa to velika napaka, ker nismo upoštevali lekcije, ki smo jo ob tej priložnosti dobili. </w:t>
      </w:r>
    </w:p>
    <w:p w:rsidR="00124895" w:rsidRPr="00124895" w:rsidRDefault="00124895" w:rsidP="00124895">
      <w:pPr>
        <w:jc w:val="both"/>
        <w:rPr>
          <w:rFonts w:asciiTheme="minorHAnsi" w:hAnsiTheme="minorHAnsi" w:cstheme="minorHAnsi"/>
          <w:lang w:val="de-DE"/>
        </w:rPr>
      </w:pPr>
    </w:p>
    <w:p w:rsidR="00124895" w:rsidRPr="00124895" w:rsidRDefault="00124895" w:rsidP="00124895">
      <w:pPr>
        <w:pStyle w:val="Kazalovsebine1"/>
        <w:spacing w:line="240" w:lineRule="auto"/>
        <w:jc w:val="both"/>
        <w:rPr>
          <w:rFonts w:asciiTheme="minorHAnsi" w:hAnsiTheme="minorHAnsi" w:cstheme="minorHAnsi"/>
        </w:rPr>
      </w:pPr>
      <w:r w:rsidRPr="00124895">
        <w:rPr>
          <w:rFonts w:asciiTheme="minorHAnsi" w:hAnsiTheme="minorHAnsi" w:cstheme="minorHAnsi"/>
        </w:rPr>
        <w:t xml:space="preserve">Želeli bi, da bi kot bodoče supervizorke razvile svoj slog vodenja, da bi metode dela prožno uporabljale glede na kontekst in da bi se odzivale na potrebe udeležencev supervizijske skupine. </w:t>
      </w:r>
    </w:p>
    <w:p w:rsidR="00124895" w:rsidRPr="00124895" w:rsidRDefault="00124895" w:rsidP="00124895">
      <w:pPr>
        <w:pStyle w:val="Kazalovsebine1"/>
        <w:spacing w:line="240" w:lineRule="auto"/>
        <w:jc w:val="both"/>
        <w:rPr>
          <w:rFonts w:asciiTheme="minorHAnsi" w:hAnsiTheme="minorHAnsi" w:cstheme="minorHAnsi"/>
        </w:rPr>
      </w:pPr>
    </w:p>
    <w:p w:rsidR="00124895" w:rsidRPr="00124895" w:rsidRDefault="00124895" w:rsidP="00124895">
      <w:pPr>
        <w:rPr>
          <w:rFonts w:asciiTheme="minorHAnsi" w:hAnsiTheme="minorHAnsi" w:cstheme="minorHAnsi"/>
        </w:rPr>
      </w:pPr>
    </w:p>
    <w:p w:rsidR="0044068A" w:rsidRPr="00124895" w:rsidRDefault="0044068A" w:rsidP="00F97467">
      <w:pPr>
        <w:spacing w:line="360" w:lineRule="auto"/>
        <w:rPr>
          <w:rFonts w:asciiTheme="minorHAnsi" w:hAnsiTheme="minorHAnsi" w:cstheme="minorHAnsi"/>
        </w:rPr>
      </w:pPr>
    </w:p>
    <w:sectPr w:rsidR="0044068A" w:rsidRPr="001248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C92"/>
    <w:rsid w:val="00046C94"/>
    <w:rsid w:val="00061975"/>
    <w:rsid w:val="000F220E"/>
    <w:rsid w:val="00124895"/>
    <w:rsid w:val="002343C4"/>
    <w:rsid w:val="003733AF"/>
    <w:rsid w:val="0044068A"/>
    <w:rsid w:val="00677FFA"/>
    <w:rsid w:val="00786C92"/>
    <w:rsid w:val="008A69FB"/>
    <w:rsid w:val="00A3266D"/>
    <w:rsid w:val="00D91CCA"/>
    <w:rsid w:val="00E77716"/>
    <w:rsid w:val="00E835C8"/>
    <w:rsid w:val="00EA4FE0"/>
    <w:rsid w:val="00ED6C8B"/>
    <w:rsid w:val="00F81F5D"/>
    <w:rsid w:val="00F974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6C9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786C92"/>
    <w:pPr>
      <w:keepNext/>
      <w:outlineLvl w:val="0"/>
    </w:pPr>
    <w:rPr>
      <w:rFonts w:ascii="Franklin Gothic Heavy" w:hAnsi="Franklin Gothic Heavy"/>
      <w:noProof/>
      <w:sz w:val="4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86C92"/>
    <w:rPr>
      <w:rFonts w:ascii="Franklin Gothic Heavy" w:eastAsia="Times New Roman" w:hAnsi="Franklin Gothic Heavy" w:cs="Times New Roman"/>
      <w:noProof/>
      <w:sz w:val="40"/>
      <w:szCs w:val="24"/>
    </w:rPr>
  </w:style>
  <w:style w:type="paragraph" w:styleId="Navadensplet">
    <w:name w:val="Normal (Web)"/>
    <w:basedOn w:val="Navaden"/>
    <w:rsid w:val="00786C92"/>
    <w:pPr>
      <w:spacing w:before="100" w:beforeAutospacing="1" w:after="100" w:afterAutospacing="1"/>
    </w:pPr>
  </w:style>
  <w:style w:type="paragraph" w:styleId="Kazalovsebine1">
    <w:name w:val="toc 1"/>
    <w:basedOn w:val="Navaden"/>
    <w:next w:val="Navaden"/>
    <w:autoRedefine/>
    <w:uiPriority w:val="39"/>
    <w:rsid w:val="00124895"/>
    <w:pPr>
      <w:tabs>
        <w:tab w:val="right" w:leader="dot" w:pos="8630"/>
      </w:tabs>
      <w:spacing w:line="36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86C92"/>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786C92"/>
    <w:pPr>
      <w:keepNext/>
      <w:outlineLvl w:val="0"/>
    </w:pPr>
    <w:rPr>
      <w:rFonts w:ascii="Franklin Gothic Heavy" w:hAnsi="Franklin Gothic Heavy"/>
      <w:noProof/>
      <w:sz w:val="4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786C92"/>
    <w:rPr>
      <w:rFonts w:ascii="Franklin Gothic Heavy" w:eastAsia="Times New Roman" w:hAnsi="Franklin Gothic Heavy" w:cs="Times New Roman"/>
      <w:noProof/>
      <w:sz w:val="40"/>
      <w:szCs w:val="24"/>
    </w:rPr>
  </w:style>
  <w:style w:type="paragraph" w:styleId="Navadensplet">
    <w:name w:val="Normal (Web)"/>
    <w:basedOn w:val="Navaden"/>
    <w:rsid w:val="00786C92"/>
    <w:pPr>
      <w:spacing w:before="100" w:beforeAutospacing="1" w:after="100" w:afterAutospacing="1"/>
    </w:pPr>
  </w:style>
  <w:style w:type="paragraph" w:styleId="Kazalovsebine1">
    <w:name w:val="toc 1"/>
    <w:basedOn w:val="Navaden"/>
    <w:next w:val="Navaden"/>
    <w:autoRedefine/>
    <w:uiPriority w:val="39"/>
    <w:rsid w:val="00124895"/>
    <w:pPr>
      <w:tabs>
        <w:tab w:val="right" w:leader="dot" w:pos="8630"/>
      </w:tabs>
      <w:spacing w:line="36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2277</Words>
  <Characters>12980</Characters>
  <Application>Microsoft Office Word</Application>
  <DocSecurity>4</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Kovačič, Marjana</cp:lastModifiedBy>
  <cp:revision>2</cp:revision>
  <dcterms:created xsi:type="dcterms:W3CDTF">2019-05-09T07:31:00Z</dcterms:created>
  <dcterms:modified xsi:type="dcterms:W3CDTF">2019-05-09T07:31:00Z</dcterms:modified>
</cp:coreProperties>
</file>